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03" w:rsidRDefault="00A21703" w:rsidP="00A217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917C9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8917C9" w:rsidRPr="008917C9" w:rsidRDefault="008917C9" w:rsidP="00A217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8917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A21703">
        <w:rPr>
          <w:rFonts w:ascii="Times New Roman" w:eastAsia="Calibri" w:hAnsi="Times New Roman" w:cs="Times New Roman"/>
          <w:sz w:val="24"/>
          <w:szCs w:val="24"/>
        </w:rPr>
        <w:t>Рабочая  программа</w:t>
      </w:r>
      <w:proofErr w:type="gramEnd"/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по внеурочной деятельности общекультурного направления «</w:t>
      </w:r>
      <w:r w:rsidR="00904719">
        <w:rPr>
          <w:rFonts w:ascii="Times New Roman" w:eastAsia="Calibri" w:hAnsi="Times New Roman" w:cs="Times New Roman"/>
          <w:sz w:val="24"/>
          <w:szCs w:val="24"/>
        </w:rPr>
        <w:t>Наше творчество</w:t>
      </w:r>
      <w:r w:rsidRPr="00A21703">
        <w:rPr>
          <w:rFonts w:ascii="Times New Roman" w:eastAsia="Calibri" w:hAnsi="Times New Roman" w:cs="Times New Roman"/>
          <w:sz w:val="24"/>
          <w:szCs w:val="24"/>
        </w:rPr>
        <w:t>» составлена в соответствии ФГОС ООО.</w:t>
      </w:r>
    </w:p>
    <w:p w:rsidR="00A21703" w:rsidRPr="00A21703" w:rsidRDefault="00A21703" w:rsidP="008917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Внеклассная работа в форме проведения праздников, экскурсий, разнообразных викторин и конкурсов, творческих мастерских и т.п. способствует развитию у детей навыков общения и совместной деятельности, проявлению их личностных качеств.</w:t>
      </w:r>
    </w:p>
    <w:p w:rsidR="008917C9" w:rsidRDefault="00A21703" w:rsidP="008917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и необходимым фактором воспитательного процесса является привлечение родителей для проведения различных мероприятий и их непосредственного участия в них. Это обусловливает слаженную работу детского коллектива и </w:t>
      </w:r>
      <w:r w:rsidR="008917C9">
        <w:rPr>
          <w:rFonts w:ascii="Times New Roman" w:eastAsia="Calibri" w:hAnsi="Times New Roman" w:cs="Times New Roman"/>
          <w:sz w:val="24"/>
          <w:szCs w:val="24"/>
          <w:lang w:eastAsia="ru-RU"/>
        </w:rPr>
        <w:t>скрепляет союз «Семья- школа».</w:t>
      </w:r>
    </w:p>
    <w:p w:rsidR="00A21703" w:rsidRPr="00A21703" w:rsidRDefault="008917C9" w:rsidP="008917C9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«Наше творчество</w:t>
      </w:r>
      <w:r w:rsidR="00A21703"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раскрывает перед школьниками яркий спектр народной культуры, рождает эмоциональные реакции, чувство удивления и восторга красотой русского народного искусства в разных его проявлениях. Дети принимают участие в подготовке и проведении народных календарных праздников, знакомятся с основными религиозными праздниками и обрядами, изучают разнообразные ремесла русского народа. </w:t>
      </w:r>
    </w:p>
    <w:p w:rsidR="00A21703" w:rsidRPr="00A21703" w:rsidRDefault="00A21703" w:rsidP="008917C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A21703" w:rsidRPr="00A21703" w:rsidRDefault="00A21703" w:rsidP="008917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Содействие всестороннему развитию личности, воспитание патриотизма через традиции и обычаи русского народа, жизненно важным навыкам и умениям необходимым в общении с окружающим миром.</w:t>
      </w:r>
    </w:p>
    <w:p w:rsidR="00A21703" w:rsidRPr="00A21703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общественно-полезную досуговую деятельность учащихся. 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разностороннюю творческую деятельность.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позитивного коммуникативного общения.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организации и осуществления сотрудничества с педагогами, учащимися разных возрастов и их родителями в решении общих проблем.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волю, настойчивость, развивать умение ставить цель и организовывать свою деятельность по ее достижению, способность преодолевать трудности, анализировать результаты и корректировать свои планы.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позитивное отношение к базовым общественным ценностям (человек, семья, Отечество, природа, мир, знания, труд, культура).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знанию основ и стремлению к здоровому образу жизни. 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содержания, использование новых форм и методов занятости учащихся в свободное от учёбы время.</w:t>
      </w:r>
    </w:p>
    <w:p w:rsidR="00A21703" w:rsidRPr="00A21703" w:rsidRDefault="00A21703" w:rsidP="00A21703">
      <w:pPr>
        <w:numPr>
          <w:ilvl w:val="0"/>
          <w:numId w:val="3"/>
        </w:numPr>
        <w:spacing w:before="100" w:beforeAutospacing="1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общественность о работе учащихся и её результатах с помощью средств массовой информации, а также сайта образовательного учреждения, сетевых газет и образовательных порталов. </w:t>
      </w:r>
    </w:p>
    <w:p w:rsidR="00A21703" w:rsidRPr="00A21703" w:rsidRDefault="00A21703" w:rsidP="00A2170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sz w:val="24"/>
          <w:szCs w:val="24"/>
        </w:rPr>
        <w:t>Описание места курса в/н деятельности в основной образовательной программе</w:t>
      </w:r>
    </w:p>
    <w:p w:rsidR="008917C9" w:rsidRDefault="00A21703" w:rsidP="008917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 школьника. Внеурочные занятия </w:t>
      </w:r>
      <w:r w:rsidR="008917C9"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7C9"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каждого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ученика, чтобы он мог ощутить свою уникальность и востребованность. </w:t>
      </w:r>
    </w:p>
    <w:p w:rsidR="00A21703" w:rsidRPr="00A21703" w:rsidRDefault="00A21703" w:rsidP="008917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</w:t>
      </w:r>
    </w:p>
    <w:p w:rsidR="00A21703" w:rsidRPr="00A21703" w:rsidRDefault="00A21703" w:rsidP="008917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</w:rPr>
        <w:t>Программа построена с соблюдением следующих принципов:</w:t>
      </w:r>
    </w:p>
    <w:p w:rsidR="00A21703" w:rsidRPr="00A21703" w:rsidRDefault="00A21703" w:rsidP="00A21703">
      <w:pPr>
        <w:numPr>
          <w:ilvl w:val="0"/>
          <w:numId w:val="5"/>
        </w:numPr>
        <w:spacing w:before="28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добровольность;</w:t>
      </w:r>
    </w:p>
    <w:p w:rsidR="00A21703" w:rsidRPr="00A21703" w:rsidRDefault="00A21703" w:rsidP="00A21703">
      <w:pPr>
        <w:numPr>
          <w:ilvl w:val="0"/>
          <w:numId w:val="5"/>
        </w:numPr>
        <w:spacing w:before="28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направленность;</w:t>
      </w:r>
    </w:p>
    <w:p w:rsidR="00A21703" w:rsidRPr="00A21703" w:rsidRDefault="00A21703" w:rsidP="00A21703">
      <w:pPr>
        <w:numPr>
          <w:ilvl w:val="0"/>
          <w:numId w:val="5"/>
        </w:numPr>
        <w:spacing w:before="28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индивидуальных особенностей учащихся;</w:t>
      </w:r>
    </w:p>
    <w:p w:rsidR="00A21703" w:rsidRPr="00A21703" w:rsidRDefault="00A21703" w:rsidP="00A21703">
      <w:pPr>
        <w:numPr>
          <w:ilvl w:val="0"/>
          <w:numId w:val="5"/>
        </w:numPr>
        <w:spacing w:before="28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самостоятельности и опора на инициативу;</w:t>
      </w:r>
    </w:p>
    <w:p w:rsidR="00A21703" w:rsidRPr="00A21703" w:rsidRDefault="00A21703" w:rsidP="00A21703">
      <w:pPr>
        <w:numPr>
          <w:ilvl w:val="0"/>
          <w:numId w:val="5"/>
        </w:numPr>
        <w:spacing w:before="28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интересов ребенка;</w:t>
      </w:r>
    </w:p>
    <w:p w:rsidR="00A21703" w:rsidRPr="00A21703" w:rsidRDefault="00A21703" w:rsidP="00A21703">
      <w:pPr>
        <w:numPr>
          <w:ilvl w:val="0"/>
          <w:numId w:val="5"/>
        </w:numPr>
        <w:spacing w:before="28"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содружество и сотворчество детей и взрослых.</w:t>
      </w:r>
    </w:p>
    <w:p w:rsidR="00A21703" w:rsidRPr="00A21703" w:rsidRDefault="00A21703" w:rsidP="008917C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внеурочной деятельности по программе «Мир школьных праздников» в основном – коллективная, а также используется групповая и индивидуальная формы работы. Коллективное сотворчество, на которое ориентирует программа, </w:t>
      </w:r>
      <w:proofErr w:type="gram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 школьника</w:t>
      </w:r>
      <w:proofErr w:type="gram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необходимостью прислушиваться к мнению товарищей, понимать и чувствовать их настроение, вырабатывает умение терпимо относиться к ошибкам других, осознавать чувства партнёра, выражать свое понимание.</w:t>
      </w:r>
    </w:p>
    <w:p w:rsidR="00A21703" w:rsidRPr="00A21703" w:rsidRDefault="00A21703" w:rsidP="00A21703">
      <w:pPr>
        <w:shd w:val="clear" w:color="auto" w:fill="FFFFFF"/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A217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составлена на основании следующих нормативно-правовых документов:</w:t>
      </w:r>
    </w:p>
    <w:p w:rsidR="00A21703" w:rsidRPr="00A21703" w:rsidRDefault="00A21703" w:rsidP="00A21703">
      <w:pPr>
        <w:numPr>
          <w:ilvl w:val="0"/>
          <w:numId w:val="6"/>
        </w:numPr>
        <w:shd w:val="clear" w:color="auto" w:fill="FFFFFF"/>
        <w:spacing w:after="0"/>
        <w:ind w:right="5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Федерального компонента государственного стандарта второго поколения (начального общего образования, основного общего образования, среднего (полного) общего образования) Закона Российской Федерации «Об образовании» (статья 7)</w:t>
      </w:r>
    </w:p>
    <w:p w:rsidR="00A21703" w:rsidRPr="00A21703" w:rsidRDefault="00A21703" w:rsidP="00A21703">
      <w:pPr>
        <w:numPr>
          <w:ilvl w:val="0"/>
          <w:numId w:val="6"/>
        </w:numPr>
        <w:shd w:val="clear" w:color="auto" w:fill="FFFFFF"/>
        <w:spacing w:after="0"/>
        <w:ind w:right="5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Регионального базисного учебного плана образовательных учреждений Самарской области </w:t>
      </w:r>
    </w:p>
    <w:p w:rsidR="00A21703" w:rsidRPr="00904719" w:rsidRDefault="00A21703" w:rsidP="00904719">
      <w:pPr>
        <w:numPr>
          <w:ilvl w:val="0"/>
          <w:numId w:val="6"/>
        </w:numPr>
        <w:shd w:val="clear" w:color="auto" w:fill="FFFFFF"/>
        <w:spacing w:after="0"/>
        <w:ind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71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Учебного плана </w:t>
      </w:r>
      <w:r w:rsidR="008917C9" w:rsidRPr="0090471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филиала МАОУ «</w:t>
      </w:r>
      <w:proofErr w:type="spellStart"/>
      <w:r w:rsidR="008917C9" w:rsidRPr="0090471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Велижанская</w:t>
      </w:r>
      <w:proofErr w:type="spellEnd"/>
      <w:r w:rsidR="008917C9" w:rsidRPr="0090471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СОШ»-«СОШ с. </w:t>
      </w:r>
      <w:proofErr w:type="spellStart"/>
      <w:r w:rsidR="008917C9" w:rsidRPr="0090471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Тюнёво</w:t>
      </w:r>
      <w:proofErr w:type="spellEnd"/>
    </w:p>
    <w:p w:rsidR="00904719" w:rsidRPr="00904719" w:rsidRDefault="00904719" w:rsidP="00904719">
      <w:pPr>
        <w:shd w:val="clear" w:color="auto" w:fill="FFFFFF"/>
        <w:spacing w:after="0"/>
        <w:ind w:left="1608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sz w:val="24"/>
          <w:szCs w:val="24"/>
        </w:rPr>
        <w:t xml:space="preserve">Объём программы (кол-во, запланированных на весь период обучения). </w:t>
      </w:r>
    </w:p>
    <w:p w:rsidR="00A21703" w:rsidRPr="00A21703" w:rsidRDefault="00A21703" w:rsidP="00A21703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sz w:val="24"/>
          <w:szCs w:val="24"/>
        </w:rPr>
        <w:t>Срок освоения программы.</w:t>
      </w:r>
    </w:p>
    <w:p w:rsidR="00A21703" w:rsidRPr="00A21703" w:rsidRDefault="00A21703" w:rsidP="00A21703">
      <w:pPr>
        <w:shd w:val="clear" w:color="auto" w:fill="FFFFFF"/>
        <w:spacing w:after="0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8917C9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Программа </w:t>
      </w:r>
      <w:proofErr w:type="gramStart"/>
      <w:r w:rsidRPr="00A21703">
        <w:rPr>
          <w:rFonts w:ascii="Times New Roman" w:eastAsia="Times New Roman" w:hAnsi="Times New Roman" w:cs="Times New Roman"/>
          <w:sz w:val="24"/>
          <w:szCs w:val="24"/>
        </w:rPr>
        <w:t>адаптирована  и</w:t>
      </w:r>
      <w:proofErr w:type="gramEnd"/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составлена на основе программы </w:t>
      </w: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Е.Ю.Ивановой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«Празднично-  событийный цикл школы» </w:t>
      </w: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«Планета знаний», М.-Астрель.2015 г.</w:t>
      </w:r>
    </w:p>
    <w:p w:rsidR="00A21703" w:rsidRPr="00A21703" w:rsidRDefault="00A21703" w:rsidP="008917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>Она</w:t>
      </w: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рассчитана: </w:t>
      </w:r>
    </w:p>
    <w:p w:rsidR="00A21703" w:rsidRPr="00A21703" w:rsidRDefault="00A21703" w:rsidP="008917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0471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90471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471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 34</w:t>
      </w:r>
      <w:proofErr w:type="gramEnd"/>
      <w:r w:rsidRPr="00A21703">
        <w:rPr>
          <w:rFonts w:ascii="Times New Roman" w:eastAsia="Times New Roman" w:hAnsi="Times New Roman" w:cs="Times New Roman"/>
          <w:sz w:val="24"/>
          <w:szCs w:val="24"/>
        </w:rPr>
        <w:t xml:space="preserve"> часа с проведением занятий  один раз в неделю, продолжительностью 40 минут.</w:t>
      </w:r>
    </w:p>
    <w:p w:rsidR="00A21703" w:rsidRDefault="00A21703" w:rsidP="00A21703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719" w:rsidRPr="00A21703" w:rsidRDefault="00904719" w:rsidP="00A21703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8917C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курса внеурочной деятельности</w:t>
      </w:r>
    </w:p>
    <w:p w:rsidR="00A21703" w:rsidRPr="00A21703" w:rsidRDefault="00A21703" w:rsidP="008917C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в/н деятельности</w:t>
      </w:r>
    </w:p>
    <w:p w:rsidR="008917C9" w:rsidRDefault="008917C9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Личностные </w:t>
      </w:r>
      <w:proofErr w:type="gramStart"/>
      <w:r w:rsidRPr="00A21703">
        <w:rPr>
          <w:rFonts w:ascii="Times New Roman" w:eastAsia="Calibri" w:hAnsi="Times New Roman" w:cs="Times New Roman"/>
          <w:sz w:val="24"/>
          <w:szCs w:val="24"/>
        </w:rPr>
        <w:t>результаты :</w:t>
      </w:r>
      <w:proofErr w:type="gramEnd"/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- умение наблюдать за разнообразными явлениями жизни и искусства во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уважительное отношение к культуре;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- реализация творческого потенциала;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ориентация в культурном многообразии окружающей действительности;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- формирование этических чувств доброжелательности и эмоционально – нравственной отзывчивости, понимания и сопереживания чувствам других людей. </w:t>
      </w:r>
    </w:p>
    <w:p w:rsidR="008917C9" w:rsidRDefault="008917C9" w:rsidP="008917C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1703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A21703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овладение способностями принимать и сохранять цели и </w:t>
      </w:r>
      <w:proofErr w:type="gramStart"/>
      <w:r w:rsidRPr="00A21703">
        <w:rPr>
          <w:rFonts w:ascii="Times New Roman" w:eastAsia="Calibri" w:hAnsi="Times New Roman" w:cs="Times New Roman"/>
          <w:sz w:val="24"/>
          <w:szCs w:val="24"/>
        </w:rPr>
        <w:t>задачи  деятель</w:t>
      </w:r>
      <w:proofErr w:type="gramEnd"/>
      <w:r w:rsidRPr="00A21703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21703">
        <w:rPr>
          <w:rFonts w:ascii="Times New Roman" w:eastAsia="Calibri" w:hAnsi="Times New Roman" w:cs="Times New Roman"/>
          <w:sz w:val="24"/>
          <w:szCs w:val="24"/>
        </w:rPr>
        <w:t>ности</w:t>
      </w:r>
      <w:proofErr w:type="spellEnd"/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, поиска средств ее осуществления в разных формах и видах музыкальной деятельности;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освоение способов решения проблем творческого и поискового характера в процессе восприятия, исполнения, оценки музыкальных сочинений;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- продуктивное сотрудничество (общение, взаимодействие) со сверстниками при решении различных музыкально – творческих задач во внеурочной и внешкольной музыкально – эстетической деятельности;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освоение начальных форм познавательной и личностной рефлексии; позитивная самооценка своих музыкально – творческих возможностей;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овладение навыками смыслового прочтения содержания «текстов» различных музыкальных стилей и жанров в соответствии с целями и задачами деятельности;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 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703">
        <w:rPr>
          <w:rFonts w:ascii="Times New Roman" w:eastAsia="Calibri" w:hAnsi="Times New Roman" w:cs="Times New Roman"/>
          <w:sz w:val="24"/>
          <w:szCs w:val="24"/>
        </w:rPr>
        <w:t xml:space="preserve"> - формирование у первоклассников умения составлять тексты, связанные с размышлениями о музыке и личностной оценкой ее содержания, в устной и письменной форме.</w:t>
      </w:r>
    </w:p>
    <w:p w:rsidR="00A21703" w:rsidRPr="00A21703" w:rsidRDefault="00A21703" w:rsidP="008917C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8917C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8917C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Default="00A21703" w:rsidP="00A217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    Воспитательные результаты внеурочной деятельности школьников распределяются по трём уровням.</w:t>
      </w:r>
    </w:p>
    <w:p w:rsidR="008917C9" w:rsidRPr="00A21703" w:rsidRDefault="008917C9" w:rsidP="00A217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21703" w:rsidRPr="00A21703" w:rsidRDefault="00A21703" w:rsidP="008917C9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Первый уровень результатов</w:t>
      </w:r>
      <w:r w:rsidRPr="00A2170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Для достижения данного уровня результатов особое значение имеет взаимодействие ученика со своими учителями (в основном в дополнительном образовании) как значимыми для него носителями положительного социального знания и повседневного опыта.</w:t>
      </w:r>
    </w:p>
    <w:p w:rsid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Например, в беседе о добрых поступках ребенок не только воспринимает информацию от педагога, но и невольно сравнивает её с образом самого педагога. К информации будет больше доверия, если сам педагог поступками и словами подтверждает сказанное.</w:t>
      </w:r>
    </w:p>
    <w:p w:rsidR="008917C9" w:rsidRPr="00A21703" w:rsidRDefault="008917C9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1703" w:rsidRPr="00A21703" w:rsidRDefault="00A21703" w:rsidP="008917C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Второй уровень результатов</w:t>
      </w:r>
      <w:r w:rsidRPr="00A2170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достижения данного уровня результатов особое значение имеет взаимодействие школьников между собой на уровне класса, школы, т. е. в защищенной, дружественной </w:t>
      </w:r>
      <w:proofErr w:type="spellStart"/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просоциальной</w:t>
      </w:r>
      <w:proofErr w:type="spellEnd"/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8917C9" w:rsidRPr="00A21703" w:rsidRDefault="008917C9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1703" w:rsidRPr="00A21703" w:rsidRDefault="00A21703" w:rsidP="008917C9">
      <w:pPr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Третий уровень результатов</w:t>
      </w:r>
      <w:r w:rsidRPr="00A2170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которых немыслимо существование гражданина и гражданского общества.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Очевидно, что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A21703" w:rsidRPr="00A21703" w:rsidRDefault="00A21703" w:rsidP="008917C9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трёх уровней результатов внеурочной деятельности увеличивает вероятность появления </w:t>
      </w:r>
      <w:r w:rsidRPr="00A2170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эффектов </w:t>
      </w:r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воспитания и социализации детей. У учеников могут быть сформированы коммуникативная, этическая, социальная, гражданская компетентности и социокультурная идентичность в её </w:t>
      </w:r>
      <w:proofErr w:type="spellStart"/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страновом</w:t>
      </w:r>
      <w:proofErr w:type="spellEnd"/>
      <w:r w:rsidRPr="00A21703">
        <w:rPr>
          <w:rFonts w:ascii="Times New Roman" w:eastAsia="Calibri" w:hAnsi="Times New Roman" w:cs="Times New Roman"/>
          <w:color w:val="000000"/>
          <w:sz w:val="24"/>
          <w:szCs w:val="24"/>
        </w:rPr>
        <w:t>, этническом и других аспектах.</w:t>
      </w:r>
    </w:p>
    <w:p w:rsidR="00A21703" w:rsidRPr="00A21703" w:rsidRDefault="00A21703" w:rsidP="00A21703">
      <w:pPr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A21703">
      <w:pPr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A21703">
      <w:pPr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A21703">
      <w:pPr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Default="00A21703" w:rsidP="008917C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по уровням</w:t>
      </w:r>
    </w:p>
    <w:p w:rsidR="008917C9" w:rsidRPr="00A21703" w:rsidRDefault="008917C9" w:rsidP="008917C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8917C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программа нацелена на достижение учащимися трёх уровней воспитательных результатов в досугово - </w:t>
      </w:r>
      <w:proofErr w:type="gramStart"/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развлекательной  деятельности</w:t>
      </w:r>
      <w:proofErr w:type="gramEnd"/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школьников: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1-й уровень – школьник  знает и понимает общественную жизнь;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2-й уровень – школьник ценит общественную жизнь;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3-й уровень – школьник самостоятельно действует в общественной жизни.</w:t>
      </w: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результате работы по программе </w:t>
      </w:r>
      <w:r w:rsidR="008917C9">
        <w:rPr>
          <w:rFonts w:ascii="Times New Roman" w:eastAsia="Calibri" w:hAnsi="Times New Roman" w:cs="Times New Roman"/>
          <w:sz w:val="24"/>
          <w:szCs w:val="24"/>
          <w:lang w:eastAsia="ru-RU"/>
        </w:rPr>
        <w:t>«Наше творчество</w:t>
      </w:r>
      <w:r w:rsidR="008917C9"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обучающиеся научатся:</w:t>
      </w:r>
    </w:p>
    <w:p w:rsidR="00A21703" w:rsidRPr="00A21703" w:rsidRDefault="00A21703" w:rsidP="00A21703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 формам организации досуга;</w:t>
      </w:r>
    </w:p>
    <w:p w:rsidR="00A21703" w:rsidRPr="00A21703" w:rsidRDefault="00A21703" w:rsidP="00A21703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коллективную деятельность;</w:t>
      </w:r>
    </w:p>
    <w:p w:rsidR="00A21703" w:rsidRPr="00A21703" w:rsidRDefault="00A21703" w:rsidP="00A21703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деятельность;</w:t>
      </w:r>
    </w:p>
    <w:p w:rsidR="00A21703" w:rsidRPr="00A21703" w:rsidRDefault="00A21703" w:rsidP="00A21703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из многообразия предложенных вариантов самые выигрышные и интересные;</w:t>
      </w:r>
    </w:p>
    <w:p w:rsidR="00A21703" w:rsidRPr="00A21703" w:rsidRDefault="00A21703" w:rsidP="00A21703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группе и индивидуально;</w:t>
      </w:r>
    </w:p>
    <w:p w:rsidR="00A21703" w:rsidRPr="00A21703" w:rsidRDefault="00A21703" w:rsidP="00A21703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точку зрения и выслушивать собеседника;</w:t>
      </w:r>
    </w:p>
    <w:p w:rsidR="00A21703" w:rsidRPr="00A21703" w:rsidRDefault="00A21703" w:rsidP="00A21703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себя и свое творчество за пределами ОУ;</w:t>
      </w:r>
    </w:p>
    <w:p w:rsidR="00A21703" w:rsidRPr="00A21703" w:rsidRDefault="00A21703" w:rsidP="00A21703">
      <w:pPr>
        <w:numPr>
          <w:ilvl w:val="0"/>
          <w:numId w:val="2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свой портфолио;</w:t>
      </w:r>
    </w:p>
    <w:p w:rsidR="00A21703" w:rsidRPr="00A21703" w:rsidRDefault="00A21703" w:rsidP="00A21703">
      <w:pPr>
        <w:tabs>
          <w:tab w:val="left" w:pos="3780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</w:p>
    <w:p w:rsidR="00A21703" w:rsidRPr="00A21703" w:rsidRDefault="00A21703" w:rsidP="00A21703">
      <w:pPr>
        <w:tabs>
          <w:tab w:val="left" w:pos="3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A2170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приобретение школьниками знаний о способах и видах проведения досуга, об оформлении помещений для проведения праздников.</w:t>
      </w:r>
    </w:p>
    <w:p w:rsidR="00A21703" w:rsidRPr="00A21703" w:rsidRDefault="00A21703" w:rsidP="00A21703">
      <w:pPr>
        <w:widowControl w:val="0"/>
        <w:tabs>
          <w:tab w:val="left" w:pos="288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-приобретение школьником социальных знаний, понимания социальной реальности и повседневной жизни;</w:t>
      </w:r>
    </w:p>
    <w:p w:rsidR="00A21703" w:rsidRPr="00A21703" w:rsidRDefault="00A21703" w:rsidP="00A21703">
      <w:pPr>
        <w:widowControl w:val="0"/>
        <w:tabs>
          <w:tab w:val="left" w:pos="288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-обогащение личного опыта общения детей;</w:t>
      </w:r>
    </w:p>
    <w:p w:rsidR="00A21703" w:rsidRPr="00A21703" w:rsidRDefault="00A21703" w:rsidP="00A21703">
      <w:pPr>
        <w:widowControl w:val="0"/>
        <w:tabs>
          <w:tab w:val="left" w:pos="288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-ориентация на выполнение нравственных норм - заповедей в процессе общения;</w:t>
      </w:r>
    </w:p>
    <w:p w:rsidR="00A21703" w:rsidRPr="00A21703" w:rsidRDefault="00A21703" w:rsidP="00A21703">
      <w:pPr>
        <w:widowControl w:val="0"/>
        <w:tabs>
          <w:tab w:val="left" w:pos="2880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нормами речевого этикета и культуры поведения.</w:t>
      </w:r>
    </w:p>
    <w:p w:rsidR="00A21703" w:rsidRPr="00A21703" w:rsidRDefault="00A21703" w:rsidP="008917C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Результаты второго уровня (формирование позитивных отношений школьника к базовым ценностям нашего общества и к социальной реальности в целом): 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2170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формирование позитивного отношения школьника к базовым ценностям нашего общества и к социальной реальности в целом;</w:t>
      </w:r>
      <w:r w:rsidRPr="00A217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-приобретение школьником опыта самостоятельного социального содействия;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-решение педагогических, социальных и духовных вопросов с подрастающим поколением;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-привитие чувства долга, ответственности, верности традициям, сохранению и приумножению исторических, культурных, духовных ценностей;</w:t>
      </w:r>
    </w:p>
    <w:p w:rsidR="00A21703" w:rsidRPr="00A21703" w:rsidRDefault="00A21703" w:rsidP="008917C9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Результаты третьего уровня (приобретение школьником опыта самостоятельного социального действия): 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приобретение  опыта организаторской, творческой деятельности; 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- опыт проведения досуговых мероприятий.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A2170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приобретение школьником опыта самостоятельного социального действия;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</w:t>
      </w:r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мужество, та готовность к поступку, без которых немыслимо существование гражданина и гражданского общества.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Очевидно, что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A21703" w:rsidRPr="00A21703" w:rsidRDefault="00A21703" w:rsidP="00A2170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Достижение трёх уровней результатов внеурочной деятельности увеличивает вероятность появления </w:t>
      </w:r>
      <w:r w:rsidRPr="00A2170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эффектов </w:t>
      </w:r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воспитания и социализации детей. У учеников могут быть сформированы коммуникативная, этическая, социальная, гражданская компетентности и социокультурная идентичность в её </w:t>
      </w:r>
      <w:proofErr w:type="spellStart"/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страновом</w:t>
      </w:r>
      <w:proofErr w:type="spellEnd"/>
      <w:r w:rsidRPr="00A217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этническом и других аспектах.</w:t>
      </w:r>
    </w:p>
    <w:p w:rsidR="00A21703" w:rsidRPr="00A21703" w:rsidRDefault="00A21703" w:rsidP="00A21703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Default="00A21703" w:rsidP="00A21703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 изучения предмета</w:t>
      </w:r>
    </w:p>
    <w:p w:rsidR="008917C9" w:rsidRPr="00A21703" w:rsidRDefault="008917C9" w:rsidP="00A21703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A21703">
      <w:pPr>
        <w:tabs>
          <w:tab w:val="left" w:pos="1260"/>
          <w:tab w:val="left" w:pos="1620"/>
          <w:tab w:val="left" w:pos="1800"/>
          <w:tab w:val="left" w:pos="1980"/>
        </w:tabs>
        <w:spacing w:after="0"/>
        <w:ind w:right="-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Духовная среда нашего общества сегодня, к сожалению, не способ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ствует нравственному воспитанию детей. Человеку еще предстоит нау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читься культурно пользоваться свободой. Ребенок не может самостоя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разобраться, где зло и где добро, где культура и антикультура, по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этому воспитание этической культуры детей - насущная потребность на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шего времени. Данная программа по внеурочной деятельности широко использует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решении нравственного воспитания детей.</w:t>
      </w: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в </w:t>
      </w:r>
      <w:r w:rsidR="00217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A21703" w:rsidRPr="00A21703" w:rsidRDefault="00A21703" w:rsidP="00A21703">
      <w:pPr>
        <w:tabs>
          <w:tab w:val="left" w:pos="142"/>
          <w:tab w:val="center" w:pos="4677"/>
          <w:tab w:val="right" w:pos="9355"/>
        </w:tabs>
        <w:spacing w:after="0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и проведение осенних праздников 16ч.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“Здравствуй, </w:t>
      </w:r>
      <w:r w:rsidR="00904719"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«Общий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группы. 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в школе: цели и смысл.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приемам коллективного планирования, коллективной подготовки и коллективного анализа дел.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праздника «</w:t>
      </w:r>
      <w:proofErr w:type="gram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 учителя</w:t>
      </w:r>
      <w:proofErr w:type="gram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проведения праздника ко « Дню учителя».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празднику « Осенний бал».</w:t>
      </w:r>
    </w:p>
    <w:p w:rsidR="00A21703" w:rsidRPr="00A21703" w:rsidRDefault="00A21703" w:rsidP="00A21703">
      <w:pPr>
        <w:tabs>
          <w:tab w:val="left" w:pos="0"/>
          <w:tab w:val="left" w:pos="851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проведении, анализ праздника «Осенний  бал».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празднику «Покровская ярмарка». Этот праздник связан с осенним урожаем. Чаще всего плодом мы называем то, что выросло в саду или на огороде. Помимо природных плодов есть ещё и другой смысл данного выражения. Например, результаты труда человека тоже называются плодами.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проведении, анализ праздника «Покровская ярмарка». 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 осеннего  именинника». День рождения — это праздник, которого ждёт каждый ребёнок. День рождения это и повод оценить достижения ребёнка и изменения, произошедшие с ним за год.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проведения праздника «День  осеннего именинника».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празднику ко Дню  матери.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проведении, анализ праздника ко Дню  матери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празднику «День здоровья».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проведении, анализ праздника  «День здоровья».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и проведение зимних праздников 6ч.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празднику «Новогодняя сказка».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проведении, анализ праздника «Новогодняя сказка».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к проведению дня зимних именинников.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проведении, анализ дня зимних именинников.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мероприятию «Сталинградская битва».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праздновании Сталинградской битвы.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и проведение весенних праздников 8 ч.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проведению  Дня экологии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проведении, анализ праздника «День экологии»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празднику «Когда мы вместе-ярче мир», посвященное Международному женскому дню.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проведения праздника  «Когда мы вместе-ярче мир».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проведению  «Дня весенних именинников».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проведения праздника  «День весенних именинников».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празднику «День Победы», участие в проведении праздника, анализ.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и проведение летних праздников 4 ч.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праздника последнего звонка.</w:t>
      </w:r>
    </w:p>
    <w:p w:rsidR="00A21703" w:rsidRPr="00A21703" w:rsidRDefault="00A21703" w:rsidP="00A21703">
      <w:pPr>
        <w:tabs>
          <w:tab w:val="left" w:pos="0"/>
          <w:tab w:val="left" w:pos="851"/>
          <w:tab w:val="center" w:pos="4677"/>
          <w:tab w:val="right" w:pos="9355"/>
        </w:tabs>
        <w:spacing w:after="0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проведении </w:t>
      </w:r>
      <w:r w:rsidR="008917C9"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 «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защиты детей</w:t>
      </w:r>
      <w:proofErr w:type="gram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Результаты развития и воспитания учащихся оцениваются по итогам каждого года обучения по программе «</w:t>
      </w:r>
      <w:r w:rsidR="0090471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Наше творчество</w:t>
      </w: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в рамках мониторинговых процедур, в которых ведущими методами будут: 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экспертные суждения родителей; 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анонимные анкеты, позволяющие анализировать (не оценивать) ценностную сферу личности;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тестовые инструменты, созданные с учётом возраста;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самооценочные</w:t>
      </w:r>
      <w:proofErr w:type="spellEnd"/>
      <w:r w:rsidRPr="00A217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суждения детей. 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связи на занятиях: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• с уроками русского языка: запись отдельных выражений, предложений, абзацев из текстов изучаемых произведений;        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• с уроками изобразительного искусства: оформление творческих         работ, участие в выставках рисунков при защите исследований;        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• с уроками труда: изготовление различных элементов по темам.        </w:t>
      </w: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A21703" w:rsidRPr="00A21703" w:rsidRDefault="00A21703" w:rsidP="00A21703">
      <w:pPr>
        <w:framePr w:w="12919" w:wrap="auto" w:hAnchor="text" w:x="851"/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  <w:sectPr w:rsidR="00A21703" w:rsidRPr="00A21703" w:rsidSect="0090471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учителя: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Кэмбелл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Вечеринка в большой компании - М.: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Рольф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Гусакова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Подарки и игрушки своими руками - М.: ТЦ “Сфера”,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Дела школьные. Сборник сценариев / Под ред. А.Б.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Малюшкина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Е.А. Романовой. - М.: ТЦ Сфера, 2003;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Заикина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Заикин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Заикин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Поиграем на листе бумаги - М.: “Лист”, 1999;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Классные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/ Под ред. Е.Н. Степанова, М.А. Александровой.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. 2 - М.: ТЦ Сфера, 2004;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6.Козак О.Н. Игры с карандашом и бумагой - СПб.: Изд-во “Союз”,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Лавренова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 Детские праздники в школе и дома - Санкт-Петербург, “Паритет”,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Нескучный досуг. Сценарии игровых программ / Под ред. Е.И. Ромашковой. - М.: ТЦ Сфера, 2002;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Побединская Л.А. Праздник для друзей. Сборник сценариев. - М.: ТЦ Сфера,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Пузикова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 Праздники в вашем доме - Ростов н/Д: изд-во “Феникс”,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Ромашкова Е.И. Праздник 8 Марта: Модели праздничного досуга и сценарные материалы. - М.: ТЦ Сфера,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Ромашкова Е.И. День рождения в семье и школе - М.: ТЦ Сфера,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13.Ромашкова Е.И. День защитников Отечества - М.: ТЦ Сфера,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 Внеклассные мероприятия в игровой форме М.: Глобус, 2007;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Ромашкова Е.И. С новым учебным годом! (модели досуга в школе) - М.: ТЦ Сфера, 2001;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Титов С.В. Ура, каникулы! - М.: ТЦ Сфера, 2001;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Торгашов В.Н. В эфире новости - М.: Педагогическое Общество России, 2001;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Тубельская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 Детские праздники в семье - М.: ТЦ Сфера, 2000;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Тубельская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 Традиционные школьные праздники - М.: Педагогическое Общество России, 2001;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20. Шмаков С.А. Дети на отдыхе - М., 2001;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Шмаков С.А. Игры в слова и со словами - М.: ООО “Издательство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”; ООО “Фирма “Издательство АСТ”, 2000.</w:t>
      </w: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ind w:right="-8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Информационно-методическое обеспечение:</w:t>
      </w:r>
    </w:p>
    <w:p w:rsidR="00A21703" w:rsidRPr="00A21703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Интернет-ресурсы:</w:t>
      </w:r>
    </w:p>
    <w:p w:rsidR="00A21703" w:rsidRPr="00A21703" w:rsidRDefault="00A21703" w:rsidP="00A2170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методический портал </w:t>
      </w:r>
      <w:hyperlink r:id="rId5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</w:hyperlink>
      <w:hyperlink r:id="rId6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</w:hyperlink>
      <w:hyperlink r:id="rId7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</w:t>
        </w:r>
      </w:hyperlink>
      <w:hyperlink r:id="rId8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</w:hyperlink>
      <w:hyperlink r:id="rId9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uchmet</w:t>
        </w:r>
      </w:hyperlink>
      <w:hyperlink r:id="rId10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.</w:t>
        </w:r>
      </w:hyperlink>
      <w:hyperlink r:id="rId11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hyperlink r:id="rId12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</w:t>
        </w:r>
      </w:hyperlink>
      <w:hyperlink r:id="rId13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library</w:t>
        </w:r>
      </w:hyperlink>
      <w:hyperlink r:id="rId14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</w:t>
        </w:r>
        <w:proofErr w:type="spellStart"/>
      </w:hyperlink>
      <w:hyperlink r:id="rId15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add</w:t>
        </w:r>
      </w:hyperlink>
      <w:hyperlink r:id="rId16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_</w:t>
        </w:r>
      </w:hyperlink>
      <w:hyperlink r:id="rId17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school</w:t>
        </w:r>
        <w:proofErr w:type="spellEnd"/>
      </w:hyperlink>
      <w:hyperlink r:id="rId18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</w:t>
        </w:r>
      </w:hyperlink>
      <w:hyperlink r:id="rId19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entertainment</w:t>
        </w:r>
      </w:hyperlink>
      <w:hyperlink r:id="rId20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</w:t>
        </w:r>
        <w:proofErr w:type="spellStart"/>
      </w:hyperlink>
      <w:hyperlink r:id="rId21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lessons</w:t>
        </w:r>
      </w:hyperlink>
      <w:hyperlink r:id="rId22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_</w:t>
        </w:r>
      </w:hyperlink>
      <w:hyperlink r:id="rId23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sum</w:t>
        </w:r>
        <w:proofErr w:type="spellEnd"/>
      </w:hyperlink>
      <w:hyperlink r:id="rId24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</w:t>
        </w:r>
      </w:hyperlink>
      <w:r w:rsidRPr="00A2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1703" w:rsidRPr="008917C9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 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Pr="00A2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 w:rsidRPr="00A2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r w:rsidRPr="00A2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“1 </w:t>
      </w: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A21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hyperlink r:id="rId25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</w:hyperlink>
      <w:hyperlink r:id="rId26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://</w:t>
        </w:r>
      </w:hyperlink>
      <w:hyperlink r:id="rId27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festival</w:t>
        </w:r>
      </w:hyperlink>
      <w:hyperlink r:id="rId28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.1</w:t>
        </w:r>
      </w:hyperlink>
      <w:hyperlink r:id="rId29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september</w:t>
        </w:r>
      </w:hyperlink>
      <w:hyperlink r:id="rId30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.</w:t>
        </w:r>
      </w:hyperlink>
      <w:hyperlink r:id="rId31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hyperlink r:id="rId32" w:history="1">
        <w:r w:rsidRPr="008917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89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703" w:rsidRPr="00A21703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“Педсовет” </w:t>
      </w:r>
      <w:hyperlink r:id="rId33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</w:hyperlink>
      <w:hyperlink r:id="rId34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</w:hyperlink>
      <w:hyperlink r:id="rId35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pedsovet</w:t>
        </w:r>
      </w:hyperlink>
      <w:hyperlink r:id="rId36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</w:hyperlink>
      <w:hyperlink r:id="rId37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su</w:t>
        </w:r>
      </w:hyperlink>
      <w:hyperlink r:id="rId38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hyperlink r:id="rId39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load</w:t>
        </w:r>
      </w:hyperlink>
      <w:hyperlink r:id="rId40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/207</w:t>
        </w:r>
      </w:hyperlink>
    </w:p>
    <w:p w:rsidR="00A21703" w:rsidRPr="00A21703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</w:hyperlink>
      <w:hyperlink r:id="rId42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</w:hyperlink>
      <w:hyperlink r:id="rId43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metodsovet</w:t>
        </w:r>
      </w:hyperlink>
      <w:hyperlink r:id="rId44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</w:hyperlink>
      <w:hyperlink r:id="rId45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su</w:t>
        </w:r>
      </w:hyperlink>
      <w:hyperlink r:id="rId46" w:history="1">
        <w:r w:rsidRPr="00A217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A2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703" w:rsidRPr="00A21703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A21703">
      <w:pPr>
        <w:tabs>
          <w:tab w:val="center" w:pos="4677"/>
          <w:tab w:val="right" w:pos="9355"/>
        </w:tabs>
        <w:spacing w:after="0"/>
        <w:ind w:right="-81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  <w:sectPr w:rsidR="00A21703" w:rsidRPr="00A21703" w:rsidSect="0090471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Тематическое планирование</w:t>
      </w:r>
    </w:p>
    <w:p w:rsidR="00A21703" w:rsidRPr="00A21703" w:rsidRDefault="008917C9" w:rsidP="00A2170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«Наше творчество</w:t>
      </w:r>
      <w:r w:rsidRPr="00A217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</w:p>
    <w:tbl>
      <w:tblPr>
        <w:tblpPr w:leftFromText="180" w:rightFromText="180" w:vertAnchor="text" w:horzAnchor="margin" w:tblpXSpec="center" w:tblpY="108"/>
        <w:tblOverlap w:val="never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111"/>
        <w:gridCol w:w="5386"/>
        <w:gridCol w:w="709"/>
        <w:gridCol w:w="738"/>
      </w:tblGrid>
      <w:tr w:rsidR="00A21703" w:rsidRPr="00A21703" w:rsidTr="00D74008">
        <w:tc>
          <w:tcPr>
            <w:tcW w:w="817" w:type="dxa"/>
            <w:vMerge w:val="restart"/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497" w:type="dxa"/>
            <w:gridSpan w:val="2"/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 с ФГОС)</w:t>
            </w:r>
          </w:p>
        </w:tc>
        <w:tc>
          <w:tcPr>
            <w:tcW w:w="709" w:type="dxa"/>
            <w:vMerge w:val="restart"/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38" w:type="dxa"/>
            <w:vMerge w:val="restart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A21703" w:rsidRPr="00A21703" w:rsidTr="00D74008">
        <w:tc>
          <w:tcPr>
            <w:tcW w:w="817" w:type="dxa"/>
            <w:vMerge/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709" w:type="dxa"/>
            <w:vMerge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58"/>
        </w:trPr>
        <w:tc>
          <w:tcPr>
            <w:tcW w:w="1629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A217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Подготовка и проведение осенних праздников 16 ч.</w:t>
            </w:r>
          </w:p>
        </w:tc>
      </w:tr>
      <w:tr w:rsidR="00A21703" w:rsidRPr="00A21703" w:rsidTr="00D74008">
        <w:trPr>
          <w:trHeight w:val="555"/>
        </w:trPr>
        <w:tc>
          <w:tcPr>
            <w:tcW w:w="817" w:type="dxa"/>
            <w:tcBorders>
              <w:top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Общий сбор группы. Праздники в школе: цели и смысл.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творчеству;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</w:t>
            </w:r>
            <w:proofErr w:type="spellStart"/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вжизни</w:t>
            </w:r>
            <w:proofErr w:type="spellEnd"/>
            <w:r w:rsidRPr="00A21703">
              <w:rPr>
                <w:rFonts w:ascii="Times New Roman" w:hAnsi="Times New Roman" w:cs="Times New Roman"/>
                <w:sz w:val="24"/>
                <w:szCs w:val="24"/>
              </w:rPr>
              <w:t xml:space="preserve"> школы;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различать настроения, чувства,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характер человека;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анализировать художественно-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образное содержание произведений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A217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в новом учебном материале в сотрудничестве с учителем;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-осуществлять итоговый и пошаговый контроль по результату;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    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Обучение приемам коллективного планирования,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коллективной подготовки и коллективного анализа дел.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Формы разработки праздника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Анализ проведения школьного праздника.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7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отражать в исполнении интонационно-</w:t>
            </w:r>
          </w:p>
          <w:p w:rsidR="00A21703" w:rsidRPr="00A21703" w:rsidRDefault="00A21703" w:rsidP="00A217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мелодические особенности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образов;</w:t>
            </w:r>
          </w:p>
        </w:tc>
        <w:tc>
          <w:tcPr>
            <w:tcW w:w="5386" w:type="dxa"/>
            <w:vMerge w:val="restart"/>
            <w:tcBorders>
              <w:top w:val="nil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«День  учителя»</w:t>
            </w:r>
          </w:p>
        </w:tc>
        <w:tc>
          <w:tcPr>
            <w:tcW w:w="4111" w:type="dxa"/>
            <w:vMerge/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ко « Дню учителя»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1406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В гости к осени»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Анализировать художественно-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образное содержание произведений;</w:t>
            </w:r>
          </w:p>
          <w:p w:rsidR="00A21703" w:rsidRPr="00A21703" w:rsidRDefault="00904719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интерес к </w:t>
            </w:r>
            <w:r w:rsidR="00A21703" w:rsidRPr="00A21703">
              <w:rPr>
                <w:rFonts w:ascii="Times New Roman" w:hAnsi="Times New Roman" w:cs="Times New Roman"/>
                <w:sz w:val="24"/>
                <w:szCs w:val="24"/>
              </w:rPr>
              <w:t>творчеству;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участвовать в жизни школы;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отражать в исполнении интонационно-мелодические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образов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доводить работу до полного завершения, через что прививается культура труда;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свои фантазии, как и выражать свои мысли; 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-осуществлять итоговый и пошаговый контроль по результату;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 В гости к осени»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«День  матери»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умения учиться: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навыкам решения творческих задач и навыкам поиска, анализа и интерпретации информации;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-добывать необходимые знания и с их помощью проделывать конкретную работу</w:t>
            </w: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1497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Анализ проведения праздника «День матери»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416"/>
        </w:trPr>
        <w:tc>
          <w:tcPr>
            <w:tcW w:w="817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«День   пожилого человека»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творчеству;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участвовать в жизни школы; различать настроения, чувства,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человека; анализировать художественно- образное содержание</w:t>
            </w:r>
          </w:p>
          <w:p w:rsidR="00A21703" w:rsidRPr="00A21703" w:rsidRDefault="00A21703" w:rsidP="00A21703">
            <w:pPr>
              <w:spacing w:after="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произведений выявлять музыкальные</w:t>
            </w:r>
          </w:p>
          <w:p w:rsidR="00A21703" w:rsidRPr="00A21703" w:rsidRDefault="00A21703" w:rsidP="00A21703">
            <w:pPr>
              <w:spacing w:after="0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доводить работу до полного завершения, через что прививается культура труда;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свои фантазии, как и выражать свои мысли; 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D74008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Коммуникативные: -</w:t>
            </w:r>
            <w:r w:rsidR="00A21703"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координировать свои усилия с усилиями других;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-задавать вопросы;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«День   пожилого человека»</w:t>
            </w:r>
          </w:p>
        </w:tc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«День  народного единства»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творчеству;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Различать настроения,  чувства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,характер человека анализировать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художественно-образное содержание произведений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товарищескую,  поддержку добиваться достижения общей цели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УУД Умение участвовать в диалоге, отстаивать своё мнение, строить отношения дружбы и взаимопомощи со своими </w:t>
            </w:r>
            <w:r w:rsidR="00904719"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одноклассниками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703" w:rsidRPr="00A21703" w:rsidRDefault="00A21703" w:rsidP="00A21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УУД  Научить понимать себя, правильно оценивать себя и развивать лучшие качества характера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ко Дню  народного единства.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День  Конституции «Я – гражданин России»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961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«Я – гражданин России»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16297" w:type="dxa"/>
            <w:gridSpan w:val="6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и проведение зимних праздников 7 ч.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1974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товарищескую поддержку, добиваться достижения общей цели</w:t>
            </w:r>
          </w:p>
          <w:p w:rsidR="00A21703" w:rsidRPr="00A21703" w:rsidRDefault="00A21703" w:rsidP="00A217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коллективной творческой деятельности;</w:t>
            </w:r>
          </w:p>
          <w:p w:rsidR="00A21703" w:rsidRPr="00A21703" w:rsidRDefault="00A21703" w:rsidP="00A217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способах самостоятельного поиска, нахождения и обработки </w:t>
            </w:r>
          </w:p>
          <w:p w:rsidR="00A21703" w:rsidRPr="00A21703" w:rsidRDefault="00A21703" w:rsidP="00A217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информации; </w:t>
            </w:r>
          </w:p>
          <w:p w:rsidR="00A21703" w:rsidRPr="00A21703" w:rsidRDefault="00A21703" w:rsidP="00A217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правилах проведения 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доводить работу до полного завершения, через что прививается культура труда;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свои фантазии, как и выражать свои мысли; </w:t>
            </w: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 Высказывать свое мнение</w:t>
            </w:r>
            <w:r w:rsidR="0090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УУД. Извлекать и преобразовывать текущую информацию. Исследовать несложные практические ситуации </w:t>
            </w:r>
          </w:p>
          <w:p w:rsidR="00A21703" w:rsidRPr="00A21703" w:rsidRDefault="00A21703" w:rsidP="00A21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 УУД. Развивать возможность общения </w:t>
            </w:r>
            <w:r w:rsidR="00D74008"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одноклассниками,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имеющими противоположные точки зрения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УУД. регулировать свои возможности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«Новогодняя сказка»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гуляния»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580"/>
        </w:trPr>
        <w:tc>
          <w:tcPr>
            <w:tcW w:w="817" w:type="dxa"/>
          </w:tcPr>
          <w:p w:rsidR="00A21703" w:rsidRPr="00A21703" w:rsidRDefault="00A21703" w:rsidP="00A217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1703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nil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«Рождественские гуляния»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«Масленичные гуляния»  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556"/>
        </w:trPr>
        <w:tc>
          <w:tcPr>
            <w:tcW w:w="817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праздника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«Масленичные гуляния»   </w:t>
            </w:r>
          </w:p>
        </w:tc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165"/>
        </w:trPr>
        <w:tc>
          <w:tcPr>
            <w:tcW w:w="1629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и проведение весенних праздников 6 ч.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Праздник: «Для наших мам»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специальную литературу с целью получения новых знаний в интересующих их областях искусства не только нашей страны, но и разных стран мира;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УУД. Извлекать и преобразовывать текущую информацию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факты, связанные с отношениями людей в различных ситуациях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«Для наших мам»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свои фантазии, как и выражать свои мысли;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 композиции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товарищескую поддержку, добиваться достижения общей цели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доводить работу до полного завершения, через что прививается культура труда;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свои фантазии, как и выражать свои мысли; 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анализировать  художественно-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образное содержание  произведений</w:t>
            </w: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-учитывать выделенные учителем ориентиры действия в новом учебном материале в сотрудничестве с учителем;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итоговый и пошаговый контроль по результату;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умения учиться: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 навыкам решения творческих задач и навыкам поиска, анализа и интерпретации информации;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детской книги» 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праздника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детской книги» 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«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16297" w:type="dxa"/>
            <w:gridSpan w:val="6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и проведение летних праздников 5 ч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защиты детей» 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инициативу;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товарищескую поддержку, добиваться достижения общей цели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товарищескую поддержку, добиваться достижения общей цели</w:t>
            </w:r>
          </w:p>
          <w:p w:rsidR="00A21703" w:rsidRPr="00A21703" w:rsidRDefault="00A21703" w:rsidP="00A2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доводить работу до полного завершения, через что прививается культура труда; 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воплощать свои фантазии, как и выражать свои мысли </w:t>
            </w: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  <w:p w:rsidR="00A21703" w:rsidRPr="00A21703" w:rsidRDefault="00A21703" w:rsidP="00A21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художественно-образное содержание</w:t>
            </w:r>
          </w:p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703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-учиться выполнять различные роли в группе (лидера, исполнителя, критика);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умение координировать свои усилия с усилиями других;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-задавать вопросы;</w:t>
            </w:r>
          </w:p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взаимодействии;</w:t>
            </w: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праздника  «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детей»</w:t>
            </w: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536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друзей»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1703" w:rsidRPr="00A21703" w:rsidTr="00D74008"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праздника </w:t>
            </w:r>
            <w:r w:rsidRPr="00A21703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друзей»</w:t>
            </w:r>
          </w:p>
        </w:tc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21703" w:rsidRPr="00A21703" w:rsidRDefault="00A21703" w:rsidP="00A21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7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1703" w:rsidRPr="00A21703" w:rsidRDefault="00A21703" w:rsidP="00A2170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17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</w:t>
      </w:r>
    </w:p>
    <w:sectPr w:rsidR="00A21703" w:rsidRPr="00A21703" w:rsidSect="00500AA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5F86E74"/>
    <w:multiLevelType w:val="hybridMultilevel"/>
    <w:tmpl w:val="608AE4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3197"/>
    <w:multiLevelType w:val="multilevel"/>
    <w:tmpl w:val="53FA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0020E"/>
    <w:multiLevelType w:val="hybridMultilevel"/>
    <w:tmpl w:val="A4E8CFC8"/>
    <w:lvl w:ilvl="0" w:tplc="9F9CB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8EB"/>
    <w:multiLevelType w:val="hybridMultilevel"/>
    <w:tmpl w:val="73DE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2EFB"/>
    <w:multiLevelType w:val="hybridMultilevel"/>
    <w:tmpl w:val="2020CF1E"/>
    <w:lvl w:ilvl="0" w:tplc="0419000F">
      <w:start w:val="1"/>
      <w:numFmt w:val="decimal"/>
      <w:lvlText w:val="%1."/>
      <w:lvlJc w:val="left"/>
      <w:pPr>
        <w:tabs>
          <w:tab w:val="num" w:pos="1041"/>
        </w:tabs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7" w15:restartNumberingAfterBreak="0">
    <w:nsid w:val="66F47584"/>
    <w:multiLevelType w:val="multilevel"/>
    <w:tmpl w:val="3280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03"/>
    <w:rsid w:val="00107607"/>
    <w:rsid w:val="00210474"/>
    <w:rsid w:val="00217CAE"/>
    <w:rsid w:val="00500AAE"/>
    <w:rsid w:val="00532BAE"/>
    <w:rsid w:val="008917C9"/>
    <w:rsid w:val="00904719"/>
    <w:rsid w:val="00A21703"/>
    <w:rsid w:val="00A45D6B"/>
    <w:rsid w:val="00C54868"/>
    <w:rsid w:val="00CB1CCC"/>
    <w:rsid w:val="00D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17A18-723C-4BBE-9A93-AEFC789D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703"/>
  </w:style>
  <w:style w:type="paragraph" w:styleId="a3">
    <w:name w:val="header"/>
    <w:basedOn w:val="a"/>
    <w:link w:val="a4"/>
    <w:rsid w:val="00A21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21703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2170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A217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2170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170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hmet.ru/library/add_school/entertainment/lessons_sum/" TargetMode="External"/><Relationship Id="rId18" Type="http://schemas.openxmlformats.org/officeDocument/2006/relationships/hyperlink" Target="http://www.uchmet.ru/library/add_school/entertainment/lessons_sum/" TargetMode="External"/><Relationship Id="rId26" Type="http://schemas.openxmlformats.org/officeDocument/2006/relationships/hyperlink" Target="http://festival.1september.ru/" TargetMode="External"/><Relationship Id="rId39" Type="http://schemas.openxmlformats.org/officeDocument/2006/relationships/hyperlink" Target="http://pedsovet.su/load/207" TargetMode="External"/><Relationship Id="rId21" Type="http://schemas.openxmlformats.org/officeDocument/2006/relationships/hyperlink" Target="http://www.uchmet.ru/library/add_school/entertainment/lessons_sum/" TargetMode="External"/><Relationship Id="rId34" Type="http://schemas.openxmlformats.org/officeDocument/2006/relationships/hyperlink" Target="http://pedsovet.su/load/207" TargetMode="External"/><Relationship Id="rId42" Type="http://schemas.openxmlformats.org/officeDocument/2006/relationships/hyperlink" Target="http://metodsovet.s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uchmet.ru/library/add_school/entertainment/lessons_su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hmet.ru/library/add_school/entertainment/lessons_sum/" TargetMode="External"/><Relationship Id="rId29" Type="http://schemas.openxmlformats.org/officeDocument/2006/relationships/hyperlink" Target="http://festival.1septemb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chmet.ru/library/add_school/entertainment/lessons_sum/" TargetMode="External"/><Relationship Id="rId11" Type="http://schemas.openxmlformats.org/officeDocument/2006/relationships/hyperlink" Target="http://www.uchmet.ru/library/add_school/entertainment/lessons_sum/" TargetMode="External"/><Relationship Id="rId24" Type="http://schemas.openxmlformats.org/officeDocument/2006/relationships/hyperlink" Target="http://www.uchmet.ru/library/add_school/entertainment/lessons_sum/" TargetMode="External"/><Relationship Id="rId32" Type="http://schemas.openxmlformats.org/officeDocument/2006/relationships/hyperlink" Target="http://festival.1september.ru/" TargetMode="External"/><Relationship Id="rId37" Type="http://schemas.openxmlformats.org/officeDocument/2006/relationships/hyperlink" Target="http://pedsovet.su/load/207" TargetMode="External"/><Relationship Id="rId40" Type="http://schemas.openxmlformats.org/officeDocument/2006/relationships/hyperlink" Target="http://pedsovet.su/load/207" TargetMode="External"/><Relationship Id="rId45" Type="http://schemas.openxmlformats.org/officeDocument/2006/relationships/hyperlink" Target="http://metodsovet.su/" TargetMode="External"/><Relationship Id="rId5" Type="http://schemas.openxmlformats.org/officeDocument/2006/relationships/hyperlink" Target="http://www.uchmet.ru/library/add_school/entertainment/lessons_sum/" TargetMode="External"/><Relationship Id="rId15" Type="http://schemas.openxmlformats.org/officeDocument/2006/relationships/hyperlink" Target="http://www.uchmet.ru/library/add_school/entertainment/lessons_sum/" TargetMode="External"/><Relationship Id="rId23" Type="http://schemas.openxmlformats.org/officeDocument/2006/relationships/hyperlink" Target="http://www.uchmet.ru/library/add_school/entertainment/lessons_sum/" TargetMode="External"/><Relationship Id="rId28" Type="http://schemas.openxmlformats.org/officeDocument/2006/relationships/hyperlink" Target="http://festival.1september.ru/" TargetMode="External"/><Relationship Id="rId36" Type="http://schemas.openxmlformats.org/officeDocument/2006/relationships/hyperlink" Target="http://pedsovet.su/load/207" TargetMode="External"/><Relationship Id="rId10" Type="http://schemas.openxmlformats.org/officeDocument/2006/relationships/hyperlink" Target="http://www.uchmet.ru/library/add_school/entertainment/lessons_sum/" TargetMode="External"/><Relationship Id="rId19" Type="http://schemas.openxmlformats.org/officeDocument/2006/relationships/hyperlink" Target="http://www.uchmet.ru/library/add_school/entertainment/lessons_sum/" TargetMode="External"/><Relationship Id="rId31" Type="http://schemas.openxmlformats.org/officeDocument/2006/relationships/hyperlink" Target="http://festival.1september.ru/" TargetMode="External"/><Relationship Id="rId44" Type="http://schemas.openxmlformats.org/officeDocument/2006/relationships/hyperlink" Target="http://metodsovet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met.ru/library/add_school/entertainment/lessons_sum/" TargetMode="External"/><Relationship Id="rId14" Type="http://schemas.openxmlformats.org/officeDocument/2006/relationships/hyperlink" Target="http://www.uchmet.ru/library/add_school/entertainment/lessons_sum/" TargetMode="External"/><Relationship Id="rId22" Type="http://schemas.openxmlformats.org/officeDocument/2006/relationships/hyperlink" Target="http://www.uchmet.ru/library/add_school/entertainment/lessons_sum/" TargetMode="External"/><Relationship Id="rId27" Type="http://schemas.openxmlformats.org/officeDocument/2006/relationships/hyperlink" Target="http://festival.1september.ru/" TargetMode="External"/><Relationship Id="rId30" Type="http://schemas.openxmlformats.org/officeDocument/2006/relationships/hyperlink" Target="http://festival.1september.ru/" TargetMode="External"/><Relationship Id="rId35" Type="http://schemas.openxmlformats.org/officeDocument/2006/relationships/hyperlink" Target="http://pedsovet.su/load/207" TargetMode="External"/><Relationship Id="rId43" Type="http://schemas.openxmlformats.org/officeDocument/2006/relationships/hyperlink" Target="http://metodsovet.s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uchmet.ru/library/add_school/entertainment/lessons_su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chmet.ru/library/add_school/entertainment/lessons_sum/" TargetMode="External"/><Relationship Id="rId17" Type="http://schemas.openxmlformats.org/officeDocument/2006/relationships/hyperlink" Target="http://www.uchmet.ru/library/add_school/entertainment/lessons_sum/" TargetMode="External"/><Relationship Id="rId25" Type="http://schemas.openxmlformats.org/officeDocument/2006/relationships/hyperlink" Target="http://festival.1september.ru/" TargetMode="External"/><Relationship Id="rId33" Type="http://schemas.openxmlformats.org/officeDocument/2006/relationships/hyperlink" Target="http://pedsovet.su/load/207" TargetMode="External"/><Relationship Id="rId38" Type="http://schemas.openxmlformats.org/officeDocument/2006/relationships/hyperlink" Target="http://pedsovet.su/load/207" TargetMode="External"/><Relationship Id="rId46" Type="http://schemas.openxmlformats.org/officeDocument/2006/relationships/hyperlink" Target="http://metodsovet.su/" TargetMode="External"/><Relationship Id="rId20" Type="http://schemas.openxmlformats.org/officeDocument/2006/relationships/hyperlink" Target="http://www.uchmet.ru/library/add_school/entertainment/lessons_sum/" TargetMode="External"/><Relationship Id="rId41" Type="http://schemas.openxmlformats.org/officeDocument/2006/relationships/hyperlink" Target="http://meto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User</cp:lastModifiedBy>
  <cp:revision>2</cp:revision>
  <cp:lastPrinted>2024-01-29T14:45:00Z</cp:lastPrinted>
  <dcterms:created xsi:type="dcterms:W3CDTF">2025-10-19T06:39:00Z</dcterms:created>
  <dcterms:modified xsi:type="dcterms:W3CDTF">2025-10-19T06:39:00Z</dcterms:modified>
</cp:coreProperties>
</file>