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096C5" w14:textId="1891C503" w:rsidR="00315945" w:rsidRDefault="00315945">
      <w:pPr>
        <w:spacing w:after="0"/>
        <w:ind w:left="120"/>
        <w:rPr>
          <w:lang w:val="ru-RU"/>
        </w:rPr>
      </w:pPr>
      <w:bookmarkStart w:id="0" w:name="block-54258305"/>
    </w:p>
    <w:p w14:paraId="2B3FBF5C" w14:textId="479CF9E6" w:rsidR="008A1DC1" w:rsidRDefault="008A1DC1">
      <w:pPr>
        <w:spacing w:after="0"/>
        <w:ind w:left="120"/>
        <w:rPr>
          <w:lang w:val="ru-RU"/>
        </w:rPr>
      </w:pPr>
    </w:p>
    <w:p w14:paraId="6C2BBF59" w14:textId="6558AE85" w:rsidR="008A1DC1" w:rsidRDefault="008A1DC1">
      <w:pPr>
        <w:spacing w:after="0"/>
        <w:ind w:left="120"/>
        <w:rPr>
          <w:lang w:val="ru-RU"/>
        </w:rPr>
      </w:pPr>
    </w:p>
    <w:p w14:paraId="162C0175" w14:textId="31409084" w:rsidR="008A1DC1" w:rsidRDefault="008A1DC1">
      <w:pPr>
        <w:spacing w:after="0"/>
        <w:ind w:left="120"/>
        <w:rPr>
          <w:lang w:val="ru-RU"/>
        </w:rPr>
      </w:pPr>
    </w:p>
    <w:p w14:paraId="14F4D579" w14:textId="0FAE3B4E" w:rsidR="008A1DC1" w:rsidRDefault="008A1DC1">
      <w:pPr>
        <w:spacing w:after="0"/>
        <w:ind w:left="120"/>
        <w:rPr>
          <w:lang w:val="ru-RU"/>
        </w:rPr>
      </w:pPr>
    </w:p>
    <w:p w14:paraId="2A25E997" w14:textId="0B7F1FEC" w:rsidR="008A1DC1" w:rsidRDefault="008A1DC1">
      <w:pPr>
        <w:spacing w:after="0"/>
        <w:ind w:left="120"/>
        <w:rPr>
          <w:lang w:val="ru-RU"/>
        </w:rPr>
      </w:pPr>
    </w:p>
    <w:p w14:paraId="26F860F3" w14:textId="21AC174E" w:rsidR="008A1DC1" w:rsidRDefault="008A1DC1">
      <w:pPr>
        <w:spacing w:after="0"/>
        <w:ind w:left="120"/>
        <w:rPr>
          <w:lang w:val="ru-RU"/>
        </w:rPr>
      </w:pPr>
    </w:p>
    <w:p w14:paraId="6206DAAF" w14:textId="3C005320" w:rsidR="008A1DC1" w:rsidRDefault="008A1DC1">
      <w:pPr>
        <w:spacing w:after="0"/>
        <w:ind w:left="120"/>
        <w:rPr>
          <w:lang w:val="ru-RU"/>
        </w:rPr>
      </w:pPr>
    </w:p>
    <w:p w14:paraId="7381CD83" w14:textId="55B60117" w:rsidR="008A1DC1" w:rsidRDefault="008A1DC1">
      <w:pPr>
        <w:spacing w:after="0"/>
        <w:ind w:left="120"/>
        <w:rPr>
          <w:lang w:val="ru-RU"/>
        </w:rPr>
      </w:pPr>
    </w:p>
    <w:p w14:paraId="4254BBC7" w14:textId="47B494C3" w:rsidR="008A1DC1" w:rsidRDefault="008A1DC1">
      <w:pPr>
        <w:spacing w:after="0"/>
        <w:ind w:left="120"/>
        <w:rPr>
          <w:lang w:val="ru-RU"/>
        </w:rPr>
      </w:pPr>
    </w:p>
    <w:p w14:paraId="75BBE403" w14:textId="44274BDD" w:rsidR="008A1DC1" w:rsidRDefault="008A1DC1">
      <w:pPr>
        <w:spacing w:after="0"/>
        <w:ind w:left="120"/>
        <w:rPr>
          <w:lang w:val="ru-RU"/>
        </w:rPr>
      </w:pPr>
    </w:p>
    <w:p w14:paraId="32963208" w14:textId="470A2117" w:rsidR="008A1DC1" w:rsidRDefault="008A1DC1">
      <w:pPr>
        <w:spacing w:after="0"/>
        <w:ind w:left="120"/>
        <w:rPr>
          <w:lang w:val="ru-RU"/>
        </w:rPr>
      </w:pPr>
    </w:p>
    <w:p w14:paraId="6AA4546E" w14:textId="3D480170" w:rsidR="008A1DC1" w:rsidRDefault="008A1DC1">
      <w:pPr>
        <w:spacing w:after="0"/>
        <w:ind w:left="120"/>
        <w:rPr>
          <w:lang w:val="ru-RU"/>
        </w:rPr>
      </w:pPr>
    </w:p>
    <w:p w14:paraId="0E6BFABC" w14:textId="5F7EB7FD" w:rsidR="008A1DC1" w:rsidRDefault="008A1DC1">
      <w:pPr>
        <w:spacing w:after="0"/>
        <w:ind w:left="120"/>
        <w:rPr>
          <w:lang w:val="ru-RU"/>
        </w:rPr>
      </w:pPr>
    </w:p>
    <w:p w14:paraId="1B655FDF" w14:textId="77777777" w:rsidR="008A1DC1" w:rsidRPr="00E16E91" w:rsidRDefault="008A1DC1">
      <w:pPr>
        <w:spacing w:after="0"/>
        <w:ind w:left="120"/>
        <w:rPr>
          <w:lang w:val="ru-RU"/>
        </w:rPr>
      </w:pPr>
    </w:p>
    <w:p w14:paraId="2BE4D1DE" w14:textId="77777777" w:rsidR="00315945" w:rsidRPr="00E16E91" w:rsidRDefault="00677B4C">
      <w:pPr>
        <w:spacing w:after="0" w:line="408" w:lineRule="auto"/>
        <w:ind w:left="120"/>
        <w:jc w:val="center"/>
        <w:rPr>
          <w:lang w:val="ru-RU"/>
        </w:rPr>
      </w:pPr>
      <w:r w:rsidRPr="00E16E91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14:paraId="2638785F" w14:textId="77777777" w:rsidR="00315945" w:rsidRPr="00E16E91" w:rsidRDefault="00315945">
      <w:pPr>
        <w:spacing w:after="0"/>
        <w:ind w:left="120"/>
        <w:jc w:val="center"/>
        <w:rPr>
          <w:lang w:val="ru-RU"/>
        </w:rPr>
      </w:pPr>
    </w:p>
    <w:p w14:paraId="5F6E8F67" w14:textId="77777777" w:rsidR="00315945" w:rsidRPr="00E16E91" w:rsidRDefault="00677B4C">
      <w:pPr>
        <w:spacing w:after="0" w:line="408" w:lineRule="auto"/>
        <w:ind w:left="120"/>
        <w:jc w:val="center"/>
        <w:rPr>
          <w:lang w:val="ru-RU"/>
        </w:rPr>
      </w:pPr>
      <w:bookmarkStart w:id="1" w:name="970c2c68-1e36-4960-bcb8-7221dc098791"/>
      <w:r w:rsidRPr="00E16E91">
        <w:rPr>
          <w:rFonts w:ascii="Times New Roman" w:hAnsi="Times New Roman"/>
          <w:b/>
          <w:color w:val="000000"/>
          <w:sz w:val="28"/>
          <w:lang w:val="ru-RU"/>
        </w:rPr>
        <w:t>Функциональная грамотность</w:t>
      </w:r>
      <w:bookmarkEnd w:id="1"/>
    </w:p>
    <w:p w14:paraId="2F8059C8" w14:textId="153C6CD5" w:rsidR="00315945" w:rsidRPr="00E16E91" w:rsidRDefault="00677B4C">
      <w:pPr>
        <w:spacing w:after="0" w:line="408" w:lineRule="auto"/>
        <w:ind w:left="120"/>
        <w:jc w:val="center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2" w:name="31565a10-248e-4172-9c92-08c9b6556b67"/>
      <w:r w:rsidRPr="00E16E91">
        <w:rPr>
          <w:rFonts w:ascii="Times New Roman" w:hAnsi="Times New Roman"/>
          <w:color w:val="000000"/>
          <w:sz w:val="28"/>
          <w:lang w:val="ru-RU"/>
        </w:rPr>
        <w:t>4</w:t>
      </w:r>
      <w:bookmarkEnd w:id="2"/>
      <w:r w:rsidRPr="00E16E91">
        <w:rPr>
          <w:rFonts w:ascii="Times New Roman" w:hAnsi="Times New Roman"/>
          <w:color w:val="000000"/>
          <w:sz w:val="28"/>
          <w:lang w:val="ru-RU"/>
        </w:rPr>
        <w:t xml:space="preserve"> клас</w:t>
      </w:r>
      <w:r w:rsidR="005404AD">
        <w:rPr>
          <w:rFonts w:ascii="Times New Roman" w:hAnsi="Times New Roman"/>
          <w:color w:val="000000"/>
          <w:sz w:val="28"/>
          <w:lang w:val="ru-RU"/>
        </w:rPr>
        <w:t>са</w:t>
      </w:r>
    </w:p>
    <w:p w14:paraId="6A010EB1" w14:textId="77777777" w:rsidR="00315945" w:rsidRPr="00E16E91" w:rsidRDefault="00315945">
      <w:pPr>
        <w:spacing w:after="0"/>
        <w:ind w:left="120"/>
        <w:jc w:val="center"/>
        <w:rPr>
          <w:lang w:val="ru-RU"/>
        </w:rPr>
      </w:pPr>
    </w:p>
    <w:p w14:paraId="459D8F9E" w14:textId="77777777" w:rsidR="00315945" w:rsidRPr="00E16E91" w:rsidRDefault="00315945">
      <w:pPr>
        <w:spacing w:after="0"/>
        <w:ind w:left="120"/>
        <w:jc w:val="center"/>
        <w:rPr>
          <w:lang w:val="ru-RU"/>
        </w:rPr>
      </w:pPr>
    </w:p>
    <w:p w14:paraId="489B68C7" w14:textId="77777777" w:rsidR="00315945" w:rsidRPr="00E16E91" w:rsidRDefault="00315945">
      <w:pPr>
        <w:spacing w:after="0"/>
        <w:ind w:left="120"/>
        <w:jc w:val="center"/>
        <w:rPr>
          <w:lang w:val="ru-RU"/>
        </w:rPr>
      </w:pPr>
    </w:p>
    <w:p w14:paraId="0D0F85F8" w14:textId="77777777" w:rsidR="00315945" w:rsidRPr="00E16E91" w:rsidRDefault="00315945">
      <w:pPr>
        <w:spacing w:after="0"/>
        <w:ind w:left="120"/>
        <w:jc w:val="center"/>
        <w:rPr>
          <w:lang w:val="ru-RU"/>
        </w:rPr>
      </w:pPr>
    </w:p>
    <w:p w14:paraId="27932F3F" w14:textId="3994E808" w:rsidR="00315945" w:rsidRDefault="00315945">
      <w:pPr>
        <w:spacing w:after="0"/>
        <w:ind w:left="120"/>
        <w:jc w:val="center"/>
        <w:rPr>
          <w:lang w:val="ru-RU"/>
        </w:rPr>
      </w:pPr>
    </w:p>
    <w:p w14:paraId="209645C3" w14:textId="3FFF0EED" w:rsidR="00ED0CA1" w:rsidRDefault="00ED0CA1">
      <w:pPr>
        <w:spacing w:after="0"/>
        <w:ind w:left="120"/>
        <w:jc w:val="center"/>
        <w:rPr>
          <w:lang w:val="ru-RU"/>
        </w:rPr>
      </w:pPr>
    </w:p>
    <w:p w14:paraId="36EC5FB5" w14:textId="252072C7" w:rsidR="00ED0CA1" w:rsidRDefault="00ED0CA1">
      <w:pPr>
        <w:spacing w:after="0"/>
        <w:ind w:left="120"/>
        <w:jc w:val="center"/>
        <w:rPr>
          <w:lang w:val="ru-RU"/>
        </w:rPr>
      </w:pPr>
    </w:p>
    <w:p w14:paraId="68E015D5" w14:textId="77B2688A" w:rsidR="00ED0CA1" w:rsidRDefault="00ED0CA1">
      <w:pPr>
        <w:spacing w:after="0"/>
        <w:ind w:left="120"/>
        <w:jc w:val="center"/>
        <w:rPr>
          <w:lang w:val="ru-RU"/>
        </w:rPr>
      </w:pPr>
    </w:p>
    <w:p w14:paraId="12616002" w14:textId="3CACF987" w:rsidR="00ED0CA1" w:rsidRDefault="00ED0CA1">
      <w:pPr>
        <w:spacing w:after="0"/>
        <w:ind w:left="120"/>
        <w:jc w:val="center"/>
        <w:rPr>
          <w:lang w:val="ru-RU"/>
        </w:rPr>
      </w:pPr>
    </w:p>
    <w:p w14:paraId="52ED90D9" w14:textId="7EDAC8BE" w:rsidR="00ED0CA1" w:rsidRDefault="00ED0CA1">
      <w:pPr>
        <w:spacing w:after="0"/>
        <w:ind w:left="120"/>
        <w:jc w:val="center"/>
        <w:rPr>
          <w:lang w:val="ru-RU"/>
        </w:rPr>
      </w:pPr>
    </w:p>
    <w:p w14:paraId="2A542127" w14:textId="7888A005" w:rsidR="00ED0CA1" w:rsidRDefault="00ED0CA1">
      <w:pPr>
        <w:spacing w:after="0"/>
        <w:ind w:left="120"/>
        <w:jc w:val="center"/>
        <w:rPr>
          <w:lang w:val="ru-RU"/>
        </w:rPr>
      </w:pPr>
    </w:p>
    <w:p w14:paraId="2C6FCB44" w14:textId="57D5B576" w:rsidR="00ED0CA1" w:rsidRDefault="00ED0CA1">
      <w:pPr>
        <w:spacing w:after="0"/>
        <w:ind w:left="120"/>
        <w:jc w:val="center"/>
        <w:rPr>
          <w:lang w:val="ru-RU"/>
        </w:rPr>
      </w:pPr>
    </w:p>
    <w:p w14:paraId="407BCCF9" w14:textId="77777777" w:rsidR="00ED0CA1" w:rsidRPr="00E16E91" w:rsidRDefault="00ED0CA1">
      <w:pPr>
        <w:spacing w:after="0"/>
        <w:ind w:left="120"/>
        <w:jc w:val="center"/>
        <w:rPr>
          <w:lang w:val="ru-RU"/>
        </w:rPr>
      </w:pPr>
    </w:p>
    <w:p w14:paraId="52EF21B1" w14:textId="77777777" w:rsidR="00315945" w:rsidRPr="00E16E91" w:rsidRDefault="00315945" w:rsidP="00E16E91">
      <w:pPr>
        <w:spacing w:after="0"/>
        <w:rPr>
          <w:lang w:val="ru-RU"/>
        </w:rPr>
      </w:pPr>
    </w:p>
    <w:p w14:paraId="20FA85AB" w14:textId="235DC87C" w:rsidR="00315945" w:rsidRPr="00E16E91" w:rsidRDefault="00677B4C" w:rsidP="00E16E91">
      <w:pPr>
        <w:spacing w:after="0"/>
        <w:ind w:left="120"/>
        <w:jc w:val="center"/>
        <w:rPr>
          <w:lang w:val="ru-RU"/>
        </w:rPr>
        <w:sectPr w:rsidR="00315945" w:rsidRPr="00E16E91">
          <w:pgSz w:w="11906" w:h="16383"/>
          <w:pgMar w:top="1134" w:right="850" w:bottom="1134" w:left="1701" w:header="720" w:footer="720" w:gutter="0"/>
          <w:cols w:space="720"/>
        </w:sectPr>
      </w:pPr>
      <w:bookmarkStart w:id="3" w:name="2c2f9892-2ac5-49bc-9474-208f7a1b8d2b"/>
      <w:r w:rsidRPr="00E16E91">
        <w:rPr>
          <w:rFonts w:ascii="Times New Roman" w:hAnsi="Times New Roman"/>
          <w:b/>
          <w:color w:val="000000"/>
          <w:sz w:val="28"/>
          <w:lang w:val="ru-RU"/>
        </w:rPr>
        <w:t>2025-202</w:t>
      </w:r>
      <w:bookmarkEnd w:id="3"/>
      <w:r w:rsidR="00ED0CA1">
        <w:rPr>
          <w:rFonts w:ascii="Times New Roman" w:hAnsi="Times New Roman"/>
          <w:b/>
          <w:color w:val="000000"/>
          <w:sz w:val="28"/>
          <w:lang w:val="ru-RU"/>
        </w:rPr>
        <w:t>6 уч. год</w:t>
      </w:r>
    </w:p>
    <w:p w14:paraId="45E6B083" w14:textId="4A8811C1" w:rsidR="00315945" w:rsidRPr="00E16E91" w:rsidRDefault="00E16E91" w:rsidP="00E16E91">
      <w:pPr>
        <w:spacing w:after="0"/>
        <w:rPr>
          <w:color w:val="000000" w:themeColor="text1"/>
          <w:lang w:val="ru-RU"/>
        </w:rPr>
      </w:pPr>
      <w:bookmarkStart w:id="4" w:name="block-54258306"/>
      <w:bookmarkEnd w:id="0"/>
      <w:r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   </w:t>
      </w:r>
      <w:r w:rsidR="00677B4C" w:rsidRPr="00E16E91">
        <w:rPr>
          <w:rFonts w:ascii="Times New Roman" w:hAnsi="Times New Roman"/>
          <w:b/>
          <w:color w:val="000000" w:themeColor="text1"/>
          <w:sz w:val="28"/>
          <w:lang w:val="ru-RU"/>
        </w:rPr>
        <w:t>ПОЯСНИТЕЛЬНАЯ ЗАПИСКА</w:t>
      </w:r>
    </w:p>
    <w:p w14:paraId="3E0E5EB1" w14:textId="77777777" w:rsidR="00315945" w:rsidRPr="00E16E91" w:rsidRDefault="00315945">
      <w:pPr>
        <w:spacing w:after="0"/>
        <w:ind w:left="120"/>
        <w:rPr>
          <w:lang w:val="ru-RU"/>
        </w:rPr>
      </w:pPr>
    </w:p>
    <w:p w14:paraId="4853829E" w14:textId="77777777" w:rsidR="00315945" w:rsidRPr="002E1129" w:rsidRDefault="00677B4C">
      <w:pPr>
        <w:spacing w:after="0"/>
        <w:ind w:left="120"/>
        <w:rPr>
          <w:color w:val="262626" w:themeColor="text1" w:themeTint="D9"/>
          <w:lang w:val="ru-RU"/>
        </w:rPr>
      </w:pPr>
      <w:bookmarkStart w:id="5" w:name="_Hlk206263447"/>
      <w:r w:rsidRPr="002E1129">
        <w:rPr>
          <w:rFonts w:ascii="Times New Roman" w:hAnsi="Times New Roman"/>
          <w:color w:val="262626" w:themeColor="text1" w:themeTint="D9"/>
          <w:sz w:val="28"/>
          <w:lang w:val="ru-RU"/>
        </w:rPr>
        <w:t>ОБЩАЯ ХАРАКТЕРИСТИКА КУРСА ВНЕУРОЧНОЙ ДЕЯТЕЛЬНОСТИ "ФУНКЦИОНАЛЬНАЯ ГРАМОТНОСТЬ</w:t>
      </w:r>
    </w:p>
    <w:bookmarkEnd w:id="5"/>
    <w:p w14:paraId="46C6CAD4" w14:textId="77777777" w:rsidR="00315945" w:rsidRPr="002E1129" w:rsidRDefault="00315945">
      <w:pPr>
        <w:spacing w:after="0"/>
        <w:ind w:left="120"/>
        <w:rPr>
          <w:color w:val="262626" w:themeColor="text1" w:themeTint="D9"/>
          <w:lang w:val="ru-RU"/>
        </w:rPr>
      </w:pPr>
    </w:p>
    <w:p w14:paraId="53600247" w14:textId="29F921CB" w:rsidR="00315945" w:rsidRPr="00E16E91" w:rsidRDefault="00677B4C">
      <w:pPr>
        <w:spacing w:after="0"/>
        <w:ind w:firstLine="60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 xml:space="preserve"> Программа курса внеурочной деятельности для четвёртого класса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образовательной программе начального общего образования.</w:t>
      </w:r>
    </w:p>
    <w:p w14:paraId="254440C6" w14:textId="77777777" w:rsidR="00315945" w:rsidRPr="00E16E91" w:rsidRDefault="00677B4C">
      <w:pPr>
        <w:spacing w:after="0"/>
        <w:ind w:firstLine="60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Программа «Функциональная грамотность» учитывает возрастные, общеучебные и психологические особенности младшего школьника.</w:t>
      </w:r>
    </w:p>
    <w:p w14:paraId="4675C3BF" w14:textId="77777777" w:rsidR="00315945" w:rsidRPr="00E16E91" w:rsidRDefault="00315945">
      <w:pPr>
        <w:spacing w:after="0"/>
        <w:ind w:left="120"/>
        <w:rPr>
          <w:lang w:val="ru-RU"/>
        </w:rPr>
      </w:pPr>
    </w:p>
    <w:p w14:paraId="2EE34BBB" w14:textId="77777777" w:rsidR="00315945" w:rsidRPr="002E1129" w:rsidRDefault="00677B4C">
      <w:pPr>
        <w:spacing w:after="0"/>
        <w:ind w:left="120"/>
        <w:rPr>
          <w:color w:val="262626" w:themeColor="text1" w:themeTint="D9"/>
          <w:lang w:val="ru-RU"/>
        </w:rPr>
      </w:pPr>
      <w:bookmarkStart w:id="6" w:name="_Hlk206263488"/>
      <w:r w:rsidRPr="002E1129">
        <w:rPr>
          <w:rFonts w:ascii="Times New Roman" w:hAnsi="Times New Roman"/>
          <w:color w:val="262626" w:themeColor="text1" w:themeTint="D9"/>
          <w:sz w:val="28"/>
          <w:lang w:val="ru-RU"/>
        </w:rPr>
        <w:t>ЦЕЛИ ИЗУЧЕНИЯ КУРСА ВНЕУРОЧНОЙ ДЕЯТЕЛЬНОСТИ "ФУНКЦИОНАЛЬНАЯ ГРАМОТНОСТЬ"</w:t>
      </w:r>
    </w:p>
    <w:bookmarkEnd w:id="6"/>
    <w:p w14:paraId="60DD1A80" w14:textId="77777777" w:rsidR="00315945" w:rsidRPr="002E1129" w:rsidRDefault="00315945">
      <w:pPr>
        <w:spacing w:after="0"/>
        <w:ind w:left="120"/>
        <w:rPr>
          <w:color w:val="262626" w:themeColor="text1" w:themeTint="D9"/>
          <w:lang w:val="ru-RU"/>
        </w:rPr>
      </w:pPr>
    </w:p>
    <w:p w14:paraId="1D4E8AFA" w14:textId="77777777" w:rsidR="00315945" w:rsidRPr="00E16E91" w:rsidRDefault="00677B4C">
      <w:pPr>
        <w:spacing w:after="0"/>
        <w:ind w:firstLine="600"/>
        <w:rPr>
          <w:lang w:val="ru-RU"/>
        </w:rPr>
      </w:pPr>
      <w:r w:rsidRPr="00E16E91">
        <w:rPr>
          <w:rFonts w:ascii="Times New Roman" w:hAnsi="Times New Roman"/>
          <w:i/>
          <w:color w:val="000000"/>
          <w:sz w:val="28"/>
          <w:lang w:val="ru-RU"/>
        </w:rPr>
        <w:t>Цель программы:</w:t>
      </w:r>
      <w:r w:rsidRPr="00E16E91">
        <w:rPr>
          <w:rFonts w:ascii="Times New Roman" w:hAnsi="Times New Roman"/>
          <w:color w:val="000000"/>
          <w:sz w:val="28"/>
          <w:lang w:val="ru-RU"/>
        </w:rPr>
        <w:t xml:space="preserve"> создание условий для развития функциональной грамотности.</w:t>
      </w:r>
    </w:p>
    <w:p w14:paraId="69365091" w14:textId="77777777" w:rsidR="00315945" w:rsidRPr="00E16E91" w:rsidRDefault="00677B4C">
      <w:pPr>
        <w:spacing w:after="0"/>
        <w:ind w:firstLine="600"/>
        <w:rPr>
          <w:lang w:val="ru-RU"/>
        </w:rPr>
      </w:pPr>
      <w:r w:rsidRPr="00E16E91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E16E91">
        <w:rPr>
          <w:rFonts w:ascii="Times New Roman" w:hAnsi="Times New Roman"/>
          <w:color w:val="000000"/>
          <w:sz w:val="28"/>
          <w:lang w:val="ru-RU"/>
        </w:rPr>
        <w:t xml:space="preserve"> изучения блока </w:t>
      </w:r>
      <w:r w:rsidRPr="00E16E91">
        <w:rPr>
          <w:rFonts w:ascii="Times New Roman" w:hAnsi="Times New Roman"/>
          <w:b/>
          <w:color w:val="000000"/>
          <w:sz w:val="28"/>
          <w:lang w:val="ru-RU"/>
        </w:rPr>
        <w:t>«Читательская грамотность»</w:t>
      </w:r>
      <w:r w:rsidRPr="00E16E91">
        <w:rPr>
          <w:rFonts w:ascii="Times New Roman" w:hAnsi="Times New Roman"/>
          <w:color w:val="000000"/>
          <w:sz w:val="28"/>
          <w:lang w:val="ru-RU"/>
        </w:rP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14:paraId="63BDA9E8" w14:textId="77777777" w:rsidR="00315945" w:rsidRPr="00E16E91" w:rsidRDefault="00677B4C">
      <w:pPr>
        <w:spacing w:after="0"/>
        <w:ind w:firstLine="600"/>
        <w:rPr>
          <w:lang w:val="ru-RU"/>
        </w:rPr>
      </w:pPr>
      <w:r w:rsidRPr="00E16E91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E16E91">
        <w:rPr>
          <w:rFonts w:ascii="Times New Roman" w:hAnsi="Times New Roman"/>
          <w:color w:val="000000"/>
          <w:sz w:val="28"/>
          <w:lang w:val="ru-RU"/>
        </w:rPr>
        <w:t xml:space="preserve"> изучения блока </w:t>
      </w:r>
      <w:r w:rsidRPr="00E16E91">
        <w:rPr>
          <w:rFonts w:ascii="Times New Roman" w:hAnsi="Times New Roman"/>
          <w:b/>
          <w:color w:val="000000"/>
          <w:sz w:val="28"/>
          <w:lang w:val="ru-RU"/>
        </w:rPr>
        <w:t>«Математическая грамотность»</w:t>
      </w:r>
      <w:r w:rsidRPr="00E16E91">
        <w:rPr>
          <w:rFonts w:ascii="Times New Roman" w:hAnsi="Times New Roman"/>
          <w:color w:val="000000"/>
          <w:sz w:val="28"/>
          <w:lang w:val="ru-RU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14:paraId="7E2C244F" w14:textId="77777777" w:rsidR="00315945" w:rsidRPr="00E16E91" w:rsidRDefault="00677B4C">
      <w:pPr>
        <w:spacing w:after="0"/>
        <w:ind w:firstLine="600"/>
        <w:rPr>
          <w:lang w:val="ru-RU"/>
        </w:rPr>
      </w:pPr>
      <w:r w:rsidRPr="00E16E91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E16E91">
        <w:rPr>
          <w:rFonts w:ascii="Times New Roman" w:hAnsi="Times New Roman"/>
          <w:color w:val="000000"/>
          <w:sz w:val="28"/>
          <w:lang w:val="ru-RU"/>
        </w:rPr>
        <w:t xml:space="preserve"> изучения блока </w:t>
      </w:r>
      <w:r w:rsidRPr="00E16E91">
        <w:rPr>
          <w:rFonts w:ascii="Times New Roman" w:hAnsi="Times New Roman"/>
          <w:b/>
          <w:color w:val="000000"/>
          <w:sz w:val="28"/>
          <w:lang w:val="ru-RU"/>
        </w:rPr>
        <w:t xml:space="preserve">«Финансовая грамотность» </w:t>
      </w:r>
      <w:r w:rsidRPr="00E16E91">
        <w:rPr>
          <w:rFonts w:ascii="Times New Roman" w:hAnsi="Times New Roman"/>
          <w:color w:val="000000"/>
          <w:sz w:val="28"/>
          <w:lang w:val="ru-RU"/>
        </w:rPr>
        <w:t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7E79F4A4" w14:textId="55923A7E" w:rsidR="00315945" w:rsidRPr="00E16E91" w:rsidRDefault="00677B4C">
      <w:pPr>
        <w:spacing w:after="0"/>
        <w:ind w:firstLine="600"/>
        <w:rPr>
          <w:lang w:val="ru-RU"/>
        </w:rPr>
      </w:pPr>
      <w:r w:rsidRPr="00E16E91">
        <w:rPr>
          <w:rFonts w:ascii="Times New Roman" w:hAnsi="Times New Roman"/>
          <w:b/>
          <w:color w:val="000000"/>
          <w:sz w:val="28"/>
          <w:lang w:val="ru-RU"/>
        </w:rPr>
        <w:t xml:space="preserve"> Целью</w:t>
      </w:r>
      <w:r w:rsidRPr="00E16E91">
        <w:rPr>
          <w:rFonts w:ascii="Times New Roman" w:hAnsi="Times New Roman"/>
          <w:color w:val="000000"/>
          <w:sz w:val="28"/>
          <w:lang w:val="ru-RU"/>
        </w:rPr>
        <w:t xml:space="preserve"> изучения блока </w:t>
      </w:r>
      <w:r w:rsidRPr="00E16E91">
        <w:rPr>
          <w:rFonts w:ascii="Times New Roman" w:hAnsi="Times New Roman"/>
          <w:b/>
          <w:color w:val="000000"/>
          <w:sz w:val="28"/>
          <w:lang w:val="ru-RU"/>
        </w:rPr>
        <w:t>«Естественно-научная грамотность»</w:t>
      </w:r>
      <w:r w:rsidRPr="00E16E91">
        <w:rPr>
          <w:rFonts w:ascii="Times New Roman" w:hAnsi="Times New Roman"/>
          <w:color w:val="000000"/>
          <w:sz w:val="28"/>
          <w:lang w:val="ru-RU"/>
        </w:rPr>
        <w:t xml:space="preserve"> является формирование у обучающихся способности использовать естественно-</w:t>
      </w:r>
      <w:r w:rsidRPr="00E16E91">
        <w:rPr>
          <w:rFonts w:ascii="Times New Roman" w:hAnsi="Times New Roman"/>
          <w:color w:val="000000"/>
          <w:sz w:val="28"/>
          <w:lang w:val="ru-RU"/>
        </w:rPr>
        <w:lastRenderedPageBreak/>
        <w:t>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</w:t>
      </w:r>
    </w:p>
    <w:p w14:paraId="27AB20DB" w14:textId="77777777" w:rsidR="00315945" w:rsidRPr="00E16E91" w:rsidRDefault="00315945">
      <w:pPr>
        <w:spacing w:after="0"/>
        <w:ind w:left="120"/>
        <w:rPr>
          <w:lang w:val="ru-RU"/>
        </w:rPr>
      </w:pPr>
    </w:p>
    <w:p w14:paraId="6B182CF9" w14:textId="77777777" w:rsidR="00315945" w:rsidRPr="002E1129" w:rsidRDefault="00677B4C">
      <w:pPr>
        <w:spacing w:after="0"/>
        <w:ind w:left="120"/>
        <w:rPr>
          <w:color w:val="262626" w:themeColor="text1" w:themeTint="D9"/>
          <w:lang w:val="ru-RU"/>
        </w:rPr>
      </w:pPr>
      <w:bookmarkStart w:id="7" w:name="_Hlk206263523"/>
      <w:r w:rsidRPr="002E1129">
        <w:rPr>
          <w:rFonts w:ascii="Times New Roman" w:hAnsi="Times New Roman"/>
          <w:color w:val="262626" w:themeColor="text1" w:themeTint="D9"/>
          <w:sz w:val="28"/>
          <w:lang w:val="ru-RU"/>
        </w:rPr>
        <w:t>МЕСТО КУРСА ВНЕУРОЧНОЙ ДЕЯТЕЛЬНОСТИ "ФУНКЦИОНАЛЬНАЯ ГРАМОТНОСТЬ" В ОБРАЗОВАТЕЛЬНОЙ ПРОГРАММЕ</w:t>
      </w:r>
    </w:p>
    <w:bookmarkEnd w:id="7"/>
    <w:p w14:paraId="19824E3C" w14:textId="77777777" w:rsidR="00315945" w:rsidRPr="00E16E91" w:rsidRDefault="00315945">
      <w:pPr>
        <w:spacing w:after="0"/>
        <w:ind w:left="120"/>
        <w:rPr>
          <w:lang w:val="ru-RU"/>
        </w:rPr>
      </w:pPr>
    </w:p>
    <w:p w14:paraId="37001E5A" w14:textId="7B27CADD" w:rsidR="00315945" w:rsidRPr="00E16E91" w:rsidRDefault="00677B4C">
      <w:pPr>
        <w:spacing w:after="0"/>
        <w:ind w:firstLine="60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Программа курса внеурочной деятельности «Функциональная грамотность» предназначена для реализации в четвёртом классе на</w:t>
      </w:r>
      <w:r w:rsidR="00F954AA">
        <w:rPr>
          <w:rFonts w:ascii="Times New Roman" w:hAnsi="Times New Roman"/>
          <w:color w:val="000000"/>
          <w:sz w:val="28"/>
          <w:lang w:val="ru-RU"/>
        </w:rPr>
        <w:t>чальной школы и рассчитана на 17 часов (при 0.5</w:t>
      </w:r>
      <w:bookmarkStart w:id="8" w:name="_GoBack"/>
      <w:bookmarkEnd w:id="8"/>
      <w:r w:rsidRPr="00E16E91">
        <w:rPr>
          <w:rFonts w:ascii="Times New Roman" w:hAnsi="Times New Roman"/>
          <w:color w:val="000000"/>
          <w:sz w:val="28"/>
          <w:lang w:val="ru-RU"/>
        </w:rPr>
        <w:t xml:space="preserve"> часе в неделю).</w:t>
      </w:r>
    </w:p>
    <w:p w14:paraId="1A993246" w14:textId="77777777" w:rsidR="00315945" w:rsidRPr="00E16E91" w:rsidRDefault="00315945">
      <w:pPr>
        <w:spacing w:after="0"/>
        <w:ind w:left="120"/>
        <w:rPr>
          <w:lang w:val="ru-RU"/>
        </w:rPr>
      </w:pPr>
    </w:p>
    <w:p w14:paraId="022A572A" w14:textId="77777777" w:rsidR="00315945" w:rsidRPr="00E16E91" w:rsidRDefault="00315945">
      <w:pPr>
        <w:spacing w:after="0"/>
        <w:ind w:left="120"/>
        <w:rPr>
          <w:lang w:val="ru-RU"/>
        </w:rPr>
      </w:pPr>
    </w:p>
    <w:p w14:paraId="2D5E8E6C" w14:textId="77777777" w:rsidR="00315945" w:rsidRPr="00E16E91" w:rsidRDefault="00315945">
      <w:pPr>
        <w:rPr>
          <w:lang w:val="ru-RU"/>
        </w:rPr>
        <w:sectPr w:rsidR="00315945" w:rsidRPr="00E16E91">
          <w:pgSz w:w="11906" w:h="16383"/>
          <w:pgMar w:top="1134" w:right="850" w:bottom="1134" w:left="1701" w:header="720" w:footer="720" w:gutter="0"/>
          <w:cols w:space="720"/>
        </w:sectPr>
      </w:pPr>
    </w:p>
    <w:p w14:paraId="1F8A8680" w14:textId="77777777" w:rsidR="00315945" w:rsidRPr="00E16E91" w:rsidRDefault="00677B4C">
      <w:pPr>
        <w:spacing w:after="0"/>
        <w:ind w:left="120"/>
        <w:rPr>
          <w:color w:val="000000" w:themeColor="text1"/>
          <w:lang w:val="ru-RU"/>
        </w:rPr>
      </w:pPr>
      <w:bookmarkStart w:id="9" w:name="block-54258302"/>
      <w:bookmarkEnd w:id="4"/>
      <w:r w:rsidRPr="00E16E91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СОДЕРЖАНИЕ КУРСА ВНЕУРОЧНОЙ ДЕЯТЕЛЬНОСТИ "ФУНКЦИОНАЛЬНАЯ ГРАМОТНОСТЬ"</w:t>
      </w:r>
    </w:p>
    <w:p w14:paraId="2056AF00" w14:textId="77777777" w:rsidR="00315945" w:rsidRPr="00E16E91" w:rsidRDefault="00315945">
      <w:pPr>
        <w:spacing w:after="0"/>
        <w:ind w:left="120"/>
        <w:rPr>
          <w:lang w:val="ru-RU"/>
        </w:rPr>
      </w:pPr>
    </w:p>
    <w:p w14:paraId="50D10F6D" w14:textId="2AA3B5DC" w:rsidR="00315945" w:rsidRPr="00E16E91" w:rsidRDefault="002E1129" w:rsidP="002E1129">
      <w:pPr>
        <w:spacing w:after="0"/>
        <w:rPr>
          <w:lang w:val="ru-RU"/>
        </w:rPr>
      </w:pPr>
      <w:r>
        <w:rPr>
          <w:lang w:val="ru-RU"/>
        </w:rPr>
        <w:t xml:space="preserve">           </w:t>
      </w:r>
      <w:r w:rsidR="00677B4C" w:rsidRPr="00E16E91">
        <w:rPr>
          <w:rFonts w:ascii="Times New Roman" w:hAnsi="Times New Roman"/>
          <w:color w:val="000000"/>
          <w:sz w:val="28"/>
          <w:lang w:val="ru-RU"/>
        </w:rPr>
        <w:t>Читательская грамотность (занятия 1-8):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14:paraId="7F49BA8F" w14:textId="77777777" w:rsidR="00315945" w:rsidRPr="00E16E91" w:rsidRDefault="00677B4C">
      <w:pPr>
        <w:spacing w:after="0"/>
        <w:ind w:firstLine="60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Естественно-научная грамотность (занятия 9-16): томат, болгарский перец, картофель, баклажаны, лук, капуста, горох, грибы.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</w:t>
      </w:r>
    </w:p>
    <w:p w14:paraId="4A870AB7" w14:textId="5D5928F8" w:rsidR="00315945" w:rsidRPr="00E16E91" w:rsidRDefault="00677B4C">
      <w:pPr>
        <w:spacing w:after="0"/>
        <w:ind w:firstLine="60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Финансовая грамотность (занятия 18-25):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кешбэк, страховые риски, благотворительность, благотворитель, благотворительный фонд.</w:t>
      </w:r>
    </w:p>
    <w:p w14:paraId="39B2F79B" w14:textId="77777777" w:rsidR="00315945" w:rsidRPr="00E16E91" w:rsidRDefault="00677B4C">
      <w:pPr>
        <w:spacing w:after="0"/>
        <w:ind w:firstLine="60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Математическая грамотность (занятия 26-33):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калькулятором.</w:t>
      </w:r>
    </w:p>
    <w:p w14:paraId="21D1C915" w14:textId="77777777" w:rsidR="00315945" w:rsidRPr="00E16E91" w:rsidRDefault="00315945">
      <w:pPr>
        <w:spacing w:after="0"/>
        <w:ind w:left="120"/>
        <w:rPr>
          <w:lang w:val="ru-RU"/>
        </w:rPr>
      </w:pPr>
    </w:p>
    <w:p w14:paraId="081BE0F5" w14:textId="77777777" w:rsidR="00315945" w:rsidRPr="00E16E91" w:rsidRDefault="00315945">
      <w:pPr>
        <w:rPr>
          <w:lang w:val="ru-RU"/>
        </w:rPr>
        <w:sectPr w:rsidR="00315945" w:rsidRPr="00E16E91">
          <w:pgSz w:w="11906" w:h="16383"/>
          <w:pgMar w:top="1134" w:right="850" w:bottom="1134" w:left="1701" w:header="720" w:footer="720" w:gutter="0"/>
          <w:cols w:space="720"/>
        </w:sectPr>
      </w:pPr>
    </w:p>
    <w:p w14:paraId="3091BE91" w14:textId="77777777" w:rsidR="00315945" w:rsidRPr="00E16E91" w:rsidRDefault="00677B4C">
      <w:pPr>
        <w:spacing w:after="0"/>
        <w:ind w:left="120"/>
        <w:rPr>
          <w:color w:val="000000" w:themeColor="text1"/>
          <w:lang w:val="ru-RU"/>
        </w:rPr>
      </w:pPr>
      <w:bookmarkStart w:id="10" w:name="block-54258303"/>
      <w:bookmarkEnd w:id="9"/>
      <w:r w:rsidRPr="00E16E91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ПЛАНИРУЕМЫЕ ОБРАЗОВАТЕЛЬНЫЕ РЕЗУЛЬТАТЫ</w:t>
      </w:r>
    </w:p>
    <w:p w14:paraId="624896EB" w14:textId="77777777" w:rsidR="00315945" w:rsidRPr="00E16E91" w:rsidRDefault="00315945">
      <w:pPr>
        <w:spacing w:after="0"/>
        <w:ind w:left="120"/>
        <w:rPr>
          <w:lang w:val="ru-RU"/>
        </w:rPr>
      </w:pPr>
    </w:p>
    <w:p w14:paraId="15D291D6" w14:textId="77777777" w:rsidR="00315945" w:rsidRPr="00E16E91" w:rsidRDefault="00677B4C">
      <w:pPr>
        <w:spacing w:after="0"/>
        <w:ind w:firstLine="60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Программа обеспечивает достижение четвероклассниками следующих личностных, метапредметных результатов.</w:t>
      </w:r>
    </w:p>
    <w:p w14:paraId="66CC5672" w14:textId="77777777" w:rsidR="00315945" w:rsidRPr="00E16E91" w:rsidRDefault="00677B4C">
      <w:pPr>
        <w:spacing w:after="0"/>
        <w:ind w:firstLine="600"/>
        <w:rPr>
          <w:lang w:val="ru-RU"/>
        </w:rPr>
      </w:pPr>
      <w:r w:rsidRPr="00E16E9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E16E91">
        <w:rPr>
          <w:rFonts w:ascii="Times New Roman" w:hAnsi="Times New Roman"/>
          <w:color w:val="000000"/>
          <w:sz w:val="28"/>
          <w:lang w:val="ru-RU"/>
        </w:rPr>
        <w:t xml:space="preserve"> изучения курса:</w:t>
      </w:r>
    </w:p>
    <w:p w14:paraId="481D2EC0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14:paraId="229765B3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14:paraId="252557B9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осознавать личную ответственность за свои поступки;</w:t>
      </w:r>
    </w:p>
    <w:p w14:paraId="24A329ED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уметь сотрудничать со взрослыми и сверстниками в различных ситуациях</w:t>
      </w:r>
    </w:p>
    <w:p w14:paraId="228C3B25" w14:textId="77777777" w:rsidR="00315945" w:rsidRPr="00E16E91" w:rsidRDefault="00315945">
      <w:pPr>
        <w:spacing w:after="0"/>
        <w:ind w:left="120"/>
        <w:rPr>
          <w:lang w:val="ru-RU"/>
        </w:rPr>
      </w:pPr>
    </w:p>
    <w:p w14:paraId="57D546AE" w14:textId="77777777" w:rsidR="00315945" w:rsidRPr="00E16E91" w:rsidRDefault="00677B4C">
      <w:pPr>
        <w:spacing w:after="0"/>
        <w:ind w:firstLine="600"/>
        <w:rPr>
          <w:lang w:val="ru-RU"/>
        </w:rPr>
      </w:pPr>
      <w:r w:rsidRPr="00E16E9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E16E91">
        <w:rPr>
          <w:rFonts w:ascii="Times New Roman" w:hAnsi="Times New Roman"/>
          <w:color w:val="000000"/>
          <w:sz w:val="28"/>
          <w:lang w:val="ru-RU"/>
        </w:rPr>
        <w:t xml:space="preserve"> изучения курса:</w:t>
      </w:r>
    </w:p>
    <w:p w14:paraId="2C057547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u w:val="single"/>
          <w:lang w:val="ru-RU"/>
        </w:rPr>
        <w:t>Познавательные:</w:t>
      </w:r>
    </w:p>
    <w:p w14:paraId="6870E621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осваивать способы решения проблем творческого и поискового характера: работа над проектами и исследованиями;</w:t>
      </w:r>
    </w:p>
    <w:p w14:paraId="4E3968D0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использовать различные способы поиска, сбора, обработки, анализа и представления информации;</w:t>
      </w:r>
    </w:p>
    <w:p w14:paraId="0B76D1D3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14:paraId="685C5275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использовать знаково-символические средства, в том числе моделирование;</w:t>
      </w:r>
    </w:p>
    <w:p w14:paraId="38D4454B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ориентироваться в своей системе знаний: отличать новое от уже известного;</w:t>
      </w:r>
    </w:p>
    <w:p w14:paraId="42733293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делать предварительный отбор источников информации: ориентироваться в потоке информации;</w:t>
      </w:r>
    </w:p>
    <w:p w14:paraId="5868138F" w14:textId="194DEBBB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14:paraId="2BC32CD7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перерабатывать полученную информацию: сравнивать и группировать объекты;</w:t>
      </w:r>
    </w:p>
    <w:p w14:paraId="799C106A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преобразовывать информацию из одной формы в другую.</w:t>
      </w:r>
    </w:p>
    <w:p w14:paraId="732EAA51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u w:val="single"/>
          <w:lang w:val="ru-RU"/>
        </w:rPr>
        <w:t>Регулятивные:</w:t>
      </w:r>
    </w:p>
    <w:p w14:paraId="6048D059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проявлять познавательную и творческую инициативу;</w:t>
      </w:r>
    </w:p>
    <w:p w14:paraId="646DC7F6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lastRenderedPageBreak/>
        <w:t>– принимать и сохранять учебную цель и задачу, планировать ее реализацию, в</w:t>
      </w:r>
    </w:p>
    <w:p w14:paraId="629D1C34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контролировать и оценивать свои действия, вносить соответствующие коррективы в их выполнение;</w:t>
      </w:r>
    </w:p>
    <w:p w14:paraId="404FF00D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уметь отличать правильно выполненное задание от неверного;</w:t>
      </w:r>
    </w:p>
    <w:p w14:paraId="55B8F18C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оценивать правильность выполнения действий: самооценка и взаимооценка, знакомство с критериями оценивания.</w:t>
      </w:r>
    </w:p>
    <w:p w14:paraId="331764FF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u w:val="single"/>
          <w:lang w:val="ru-RU"/>
        </w:rPr>
        <w:t>Коммуникативные:</w:t>
      </w:r>
    </w:p>
    <w:p w14:paraId="238A5C03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0DF89C9C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слушать и понимать речь других;</w:t>
      </w:r>
    </w:p>
    <w:p w14:paraId="159CC505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совместно договариваться о правилах работы в группе;</w:t>
      </w:r>
    </w:p>
    <w:p w14:paraId="3A3F1B12" w14:textId="264AA94E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14:paraId="21FE5B9B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учиться выполнять различные роли в группе (лидера, исполнителя, критика).</w:t>
      </w:r>
    </w:p>
    <w:p w14:paraId="360D0986" w14:textId="77777777" w:rsidR="00315945" w:rsidRPr="00E16E91" w:rsidRDefault="00315945">
      <w:pPr>
        <w:spacing w:after="0"/>
        <w:ind w:left="120"/>
        <w:rPr>
          <w:lang w:val="ru-RU"/>
        </w:rPr>
      </w:pPr>
    </w:p>
    <w:p w14:paraId="1E60BD1B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  <w:r w:rsidRPr="00E16E91">
        <w:rPr>
          <w:rFonts w:ascii="Times New Roman" w:hAnsi="Times New Roman"/>
          <w:color w:val="000000"/>
          <w:sz w:val="28"/>
          <w:lang w:val="ru-RU"/>
        </w:rPr>
        <w:t xml:space="preserve"> изучения блока </w:t>
      </w:r>
      <w:r w:rsidRPr="00E16E91">
        <w:rPr>
          <w:rFonts w:ascii="Times New Roman" w:hAnsi="Times New Roman"/>
          <w:b/>
          <w:color w:val="000000"/>
          <w:sz w:val="28"/>
          <w:lang w:val="ru-RU"/>
        </w:rPr>
        <w:t>«Читательская грамотность»:</w:t>
      </w:r>
    </w:p>
    <w:p w14:paraId="00437600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37129287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умение находить необходимую информацию в прочитанных текстах;</w:t>
      </w:r>
    </w:p>
    <w:p w14:paraId="5E8C052E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умение задавать вопросы по содержанию прочитанных текстов;</w:t>
      </w:r>
    </w:p>
    <w:p w14:paraId="3CAFB085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14:paraId="3B13ACFE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  <w:r w:rsidRPr="00E16E91">
        <w:rPr>
          <w:rFonts w:ascii="Times New Roman" w:hAnsi="Times New Roman"/>
          <w:color w:val="000000"/>
          <w:sz w:val="28"/>
          <w:lang w:val="ru-RU"/>
        </w:rPr>
        <w:t xml:space="preserve"> изучения блока </w:t>
      </w:r>
      <w:r w:rsidRPr="00E16E91">
        <w:rPr>
          <w:rFonts w:ascii="Times New Roman" w:hAnsi="Times New Roman"/>
          <w:b/>
          <w:color w:val="000000"/>
          <w:sz w:val="28"/>
          <w:lang w:val="ru-RU"/>
        </w:rPr>
        <w:t>«Естественно-научная грамотность»:</w:t>
      </w:r>
    </w:p>
    <w:p w14:paraId="7CE05B78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46220A92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способность понимать основные особенности естествознания как формы человеческого познания.</w:t>
      </w:r>
    </w:p>
    <w:p w14:paraId="22FC662C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Предметные результаты изучения блока «Математическая грамотность»:</w:t>
      </w:r>
    </w:p>
    <w:p w14:paraId="47E86560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способность формулировать, применять и интерпретировать математику в разнообразных контекстах;</w:t>
      </w:r>
    </w:p>
    <w:p w14:paraId="3985E0FA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способность проводить математические рассуждения;</w:t>
      </w:r>
    </w:p>
    <w:p w14:paraId="6014AD23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lastRenderedPageBreak/>
        <w:t>– способность использовать математические понятия, факты, чтобы описать, объяснить и предсказывать явления;</w:t>
      </w:r>
    </w:p>
    <w:p w14:paraId="1442FB26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68A995B4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  <w:r w:rsidRPr="00E16E91">
        <w:rPr>
          <w:rFonts w:ascii="Times New Roman" w:hAnsi="Times New Roman"/>
          <w:color w:val="000000"/>
          <w:sz w:val="28"/>
          <w:lang w:val="ru-RU"/>
        </w:rPr>
        <w:t xml:space="preserve"> изучения блока</w:t>
      </w:r>
      <w:r w:rsidRPr="00E16E91">
        <w:rPr>
          <w:rFonts w:ascii="Times New Roman" w:hAnsi="Times New Roman"/>
          <w:b/>
          <w:color w:val="000000"/>
          <w:sz w:val="28"/>
          <w:lang w:val="ru-RU"/>
        </w:rPr>
        <w:t xml:space="preserve"> «Финансовая грамотность»:</w:t>
      </w:r>
    </w:p>
    <w:p w14:paraId="4CE0FD5F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понимание и правильное использование финансовых терминов;</w:t>
      </w:r>
    </w:p>
    <w:p w14:paraId="6E64FD53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представление о семейных расходах и доходах;</w:t>
      </w:r>
    </w:p>
    <w:p w14:paraId="335754DC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умение проводить простейшие расчеты семейного бюджета;</w:t>
      </w:r>
    </w:p>
    <w:p w14:paraId="385F5191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представление о различных видах семейных доходов;</w:t>
      </w:r>
    </w:p>
    <w:p w14:paraId="3BC8F2C1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представление о различных видах семейных расходов;</w:t>
      </w:r>
    </w:p>
    <w:p w14:paraId="2715B01B" w14:textId="77777777" w:rsidR="00315945" w:rsidRPr="00E16E91" w:rsidRDefault="00677B4C">
      <w:pPr>
        <w:spacing w:after="0"/>
        <w:ind w:left="120"/>
        <w:rPr>
          <w:lang w:val="ru-RU"/>
        </w:rPr>
      </w:pPr>
      <w:r w:rsidRPr="00E16E91">
        <w:rPr>
          <w:rFonts w:ascii="Times New Roman" w:hAnsi="Times New Roman"/>
          <w:color w:val="000000"/>
          <w:sz w:val="28"/>
          <w:lang w:val="ru-RU"/>
        </w:rPr>
        <w:t>– представление о способах экономии семейного бюджета.</w:t>
      </w:r>
    </w:p>
    <w:p w14:paraId="0611B50F" w14:textId="77777777" w:rsidR="00315945" w:rsidRPr="00E16E91" w:rsidRDefault="00315945">
      <w:pPr>
        <w:spacing w:after="0"/>
        <w:ind w:left="120"/>
        <w:rPr>
          <w:lang w:val="ru-RU"/>
        </w:rPr>
      </w:pPr>
    </w:p>
    <w:p w14:paraId="705BAB3B" w14:textId="77777777" w:rsidR="00315945" w:rsidRPr="00E16E91" w:rsidRDefault="00315945">
      <w:pPr>
        <w:spacing w:after="0"/>
        <w:ind w:left="120"/>
        <w:rPr>
          <w:lang w:val="ru-RU"/>
        </w:rPr>
      </w:pPr>
    </w:p>
    <w:p w14:paraId="07C4EBC6" w14:textId="77777777" w:rsidR="00315945" w:rsidRPr="00E16E91" w:rsidRDefault="00315945">
      <w:pPr>
        <w:rPr>
          <w:lang w:val="ru-RU"/>
        </w:rPr>
        <w:sectPr w:rsidR="00315945" w:rsidRPr="00E16E91">
          <w:pgSz w:w="11906" w:h="16383"/>
          <w:pgMar w:top="1134" w:right="850" w:bottom="1134" w:left="1701" w:header="720" w:footer="720" w:gutter="0"/>
          <w:cols w:space="720"/>
        </w:sectPr>
      </w:pPr>
    </w:p>
    <w:p w14:paraId="3FE08B86" w14:textId="2A2FA881" w:rsidR="002E1129" w:rsidRDefault="00ED0CA1" w:rsidP="00E16E9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54258304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КАЛЕНДАРНО - </w:t>
      </w:r>
      <w:r w:rsidR="002E1129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</w:p>
    <w:p w14:paraId="6AD54227" w14:textId="77777777" w:rsidR="002E1129" w:rsidRPr="002E1129" w:rsidRDefault="002E1129" w:rsidP="00E16E9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667E2741" w14:textId="39F67B2F" w:rsidR="00315945" w:rsidRDefault="00677B4C" w:rsidP="00E16E91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3378"/>
        <w:gridCol w:w="1705"/>
        <w:gridCol w:w="2720"/>
        <w:gridCol w:w="5550"/>
      </w:tblGrid>
      <w:tr w:rsidR="00E95D05" w14:paraId="6696E841" w14:textId="77777777" w:rsidTr="00E95D05">
        <w:trPr>
          <w:trHeight w:val="630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0B4D3C4" w14:textId="77777777" w:rsidR="00E95D05" w:rsidRDefault="00E9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2CAFF1" w14:textId="77777777" w:rsidR="00E95D05" w:rsidRDefault="00E95D05">
            <w:pPr>
              <w:spacing w:after="0"/>
              <w:ind w:left="135"/>
            </w:pP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14:paraId="04BEFC5B" w14:textId="77777777" w:rsidR="00E95D05" w:rsidRDefault="00E95D0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41666AB2" w14:textId="39120E65" w:rsidR="00E95D05" w:rsidRPr="00121D37" w:rsidRDefault="00E95D05">
            <w:pPr>
              <w:spacing w:after="0"/>
              <w:ind w:left="135"/>
              <w:rPr>
                <w:lang w:val="ru-RU"/>
              </w:rPr>
            </w:pPr>
            <w:r w:rsidRPr="00121D3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14:paraId="111806B5" w14:textId="77777777" w:rsidR="00E95D05" w:rsidRPr="00121D37" w:rsidRDefault="00E95D0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7E310176" w14:textId="77777777" w:rsidR="00E95D05" w:rsidRPr="00121D37" w:rsidRDefault="00E95D0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14:paraId="61C611A3" w14:textId="065ECED2" w:rsidR="00E95D05" w:rsidRDefault="00E9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14:paraId="069F89C9" w14:textId="77777777" w:rsidR="00E95D05" w:rsidRDefault="00E95D05">
            <w:pPr>
              <w:spacing w:after="0"/>
              <w:ind w:left="135"/>
            </w:pP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3175A941" w14:textId="58EFC511" w:rsidR="00E95D05" w:rsidRDefault="00E95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Предмет изучения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EAF629" w14:textId="77777777" w:rsidR="00E95D05" w:rsidRDefault="00E95D05">
            <w:pPr>
              <w:spacing w:after="0"/>
              <w:ind w:left="135"/>
            </w:pP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14:paraId="0B27A924" w14:textId="661D07B7" w:rsidR="00E95D05" w:rsidRPr="00121D37" w:rsidRDefault="00E95D05" w:rsidP="00121D37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Формируемые умения</w:t>
            </w:r>
          </w:p>
        </w:tc>
      </w:tr>
      <w:tr w:rsidR="00E95D05" w14:paraId="3896B135" w14:textId="77777777" w:rsidTr="00E95D05">
        <w:trPr>
          <w:trHeight w:val="630"/>
          <w:tblCellSpacing w:w="20" w:type="nil"/>
        </w:trPr>
        <w:tc>
          <w:tcPr>
            <w:tcW w:w="14040" w:type="dxa"/>
            <w:gridSpan w:val="5"/>
            <w:tcMar>
              <w:top w:w="50" w:type="dxa"/>
              <w:left w:w="100" w:type="dxa"/>
            </w:tcMar>
            <w:vAlign w:val="center"/>
          </w:tcPr>
          <w:p w14:paraId="3E0DF5AD" w14:textId="57884DD6" w:rsidR="00E95D05" w:rsidRPr="00E95D05" w:rsidRDefault="00E95D05" w:rsidP="00121D37">
            <w:pPr>
              <w:spacing w:after="0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lang w:val="ru-RU"/>
              </w:rPr>
            </w:pPr>
            <w:r w:rsidRPr="00E95D05">
              <w:rPr>
                <w:rFonts w:ascii="Times New Roman" w:hAnsi="Times New Roman"/>
                <w:b/>
                <w:i/>
                <w:iCs/>
                <w:color w:val="000000"/>
                <w:sz w:val="24"/>
                <w:lang w:val="ru-RU"/>
              </w:rPr>
              <w:t>Блок «Читательская грамотность»</w:t>
            </w:r>
          </w:p>
        </w:tc>
      </w:tr>
      <w:tr w:rsidR="00121D37" w:rsidRPr="00F954AA" w14:paraId="78BAA10F" w14:textId="77777777" w:rsidTr="003E0B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658E299" w14:textId="77777777" w:rsidR="00121D37" w:rsidRDefault="0012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14:paraId="5AF9F161" w14:textId="77777777" w:rsidR="00121D37" w:rsidRDefault="00121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Старинная женская одежда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41AE025C" w14:textId="1BB82DA2" w:rsidR="00121D37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0.5</w:t>
            </w:r>
            <w:r w:rsidR="00121D37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B9D6162" w14:textId="77777777" w:rsidR="00121D37" w:rsidRPr="00F954AA" w:rsidRDefault="00121D37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научно-познавательного текста.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14:paraId="124DC592" w14:textId="77777777" w:rsidR="00121D37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Определять лексическое значение слова; </w:t>
            </w:r>
          </w:p>
          <w:p w14:paraId="5FFA8A2A" w14:textId="77777777" w:rsidR="00121D37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озаглавливать текст;</w:t>
            </w:r>
          </w:p>
          <w:p w14:paraId="1240BA13" w14:textId="77777777" w:rsidR="00121D37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определять тему;</w:t>
            </w:r>
          </w:p>
          <w:p w14:paraId="261439BA" w14:textId="77777777" w:rsidR="00121D37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определять главную мысль;</w:t>
            </w:r>
          </w:p>
          <w:p w14:paraId="5C1A88EE" w14:textId="77777777" w:rsidR="00121D37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составлять план в виде вопросов;</w:t>
            </w:r>
          </w:p>
          <w:p w14:paraId="13446155" w14:textId="77777777" w:rsidR="00121D37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 помощью текста определять название женской одежды; </w:t>
            </w:r>
          </w:p>
          <w:p w14:paraId="3487A1C5" w14:textId="77777777" w:rsidR="00121D37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с помощью рисунка вписывать в текст название старинной женской одежды; </w:t>
            </w:r>
          </w:p>
          <w:p w14:paraId="3FD91747" w14:textId="77777777" w:rsidR="00121D37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объяснять значение слова; </w:t>
            </w:r>
          </w:p>
          <w:p w14:paraId="6FADBDE5" w14:textId="5255C7A6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приводить примеры современной женской одежды.</w:t>
            </w:r>
          </w:p>
        </w:tc>
      </w:tr>
      <w:tr w:rsidR="00121D37" w:rsidRPr="00F954AA" w14:paraId="340046B7" w14:textId="77777777" w:rsidTr="003E0B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AC1ACC5" w14:textId="77777777" w:rsidR="00121D37" w:rsidRDefault="0012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14:paraId="630DBFD4" w14:textId="77777777" w:rsidR="00121D37" w:rsidRDefault="00121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Старинные женские головные уборы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2185260C" w14:textId="7FAEFE33" w:rsidR="00121D37" w:rsidRDefault="00F954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0C1161C5" w14:textId="77777777" w:rsidR="00121D37" w:rsidRDefault="00121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Содержание научно-познавательного текста.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14:paraId="123429D0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Определять лексическое значение слова; </w:t>
            </w:r>
          </w:p>
          <w:p w14:paraId="5FB957AB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составлять план, используя слова из текста;</w:t>
            </w:r>
          </w:p>
          <w:p w14:paraId="16466301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объяснять значения слов;</w:t>
            </w:r>
          </w:p>
          <w:p w14:paraId="2C3FAD8D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определять по описанию названия головных уборов; </w:t>
            </w:r>
          </w:p>
          <w:p w14:paraId="11E07A04" w14:textId="2550EA77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приводить примеры современных головных уборов.</w:t>
            </w:r>
          </w:p>
        </w:tc>
      </w:tr>
      <w:tr w:rsidR="00121D37" w:rsidRPr="00F954AA" w14:paraId="1F3255B4" w14:textId="77777777" w:rsidTr="003E0B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9A5BCB7" w14:textId="77777777" w:rsidR="00121D37" w:rsidRDefault="0012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14:paraId="364570FA" w14:textId="77777777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Старинная мужская одежда и </w:t>
            </w: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головные уборы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210BFF03" w14:textId="30CFC42C" w:rsidR="00121D37" w:rsidRPr="00F954AA" w:rsidRDefault="00121D37">
            <w:pPr>
              <w:spacing w:after="0"/>
              <w:ind w:left="135"/>
              <w:jc w:val="center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="00F954AA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0.</w:t>
            </w:r>
            <w:r w:rsidR="00F954A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6442E7E9" w14:textId="77777777" w:rsidR="00121D37" w:rsidRPr="00F954AA" w:rsidRDefault="00121D37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научно-</w:t>
            </w: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познавательного текста.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14:paraId="51116D25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– Определять лексическое значение слова с </w:t>
            </w: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помощью словаря; </w:t>
            </w:r>
          </w:p>
          <w:p w14:paraId="044A920E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отвечать на вопросы по тексту; </w:t>
            </w:r>
          </w:p>
          <w:p w14:paraId="7B74ABBE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вписывать пропущенные слова в текст; </w:t>
            </w:r>
          </w:p>
          <w:p w14:paraId="43B42052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находить ответ на вопрос в тексте;</w:t>
            </w:r>
          </w:p>
          <w:p w14:paraId="346013D3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объяснять значение слова; </w:t>
            </w:r>
          </w:p>
          <w:p w14:paraId="4A546712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оформлять план текста; </w:t>
            </w:r>
          </w:p>
          <w:p w14:paraId="75C7BCF8" w14:textId="64E54351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определять с помощью описания название предмета.</w:t>
            </w:r>
          </w:p>
        </w:tc>
      </w:tr>
      <w:tr w:rsidR="00121D37" w:rsidRPr="00F954AA" w14:paraId="50D58362" w14:textId="77777777" w:rsidTr="003E0B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90EAD42" w14:textId="77777777" w:rsidR="00121D37" w:rsidRDefault="0012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14:paraId="7319B921" w14:textId="77777777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Жилище крестьянской семьи на Руси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3CE0265E" w14:textId="334B6AD9" w:rsidR="00121D37" w:rsidRPr="00F954AA" w:rsidRDefault="00121D37">
            <w:pPr>
              <w:spacing w:after="0"/>
              <w:ind w:left="135"/>
              <w:jc w:val="center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954AA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0.</w:t>
            </w:r>
            <w:r w:rsidR="00F954A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7E2CB5E4" w14:textId="77777777" w:rsidR="00121D37" w:rsidRPr="00F954AA" w:rsidRDefault="00121D37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научно-познавательного текста.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14:paraId="4606BCD2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Определять лексическое значение слова с помощью словаря; </w:t>
            </w:r>
          </w:p>
          <w:p w14:paraId="47479FD5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рассуждать и записывать своё мнение о различии между предметами; </w:t>
            </w:r>
          </w:p>
          <w:p w14:paraId="1732E9A8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отвечать на вопросы по тексту; </w:t>
            </w:r>
          </w:p>
          <w:p w14:paraId="3EE67272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рассуждать, давать определение слова;</w:t>
            </w:r>
          </w:p>
          <w:p w14:paraId="144AF28D" w14:textId="173A9EB0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называть элементы оформления избы.</w:t>
            </w:r>
          </w:p>
        </w:tc>
      </w:tr>
      <w:tr w:rsidR="00121D37" w:rsidRPr="00F954AA" w14:paraId="659F7D68" w14:textId="77777777" w:rsidTr="003E0B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A1E2D2E" w14:textId="77777777" w:rsidR="00121D37" w:rsidRDefault="0012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14:paraId="62B80ABC" w14:textId="77777777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Внутреннее убранство и предметы оби-хода русской избы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4980C402" w14:textId="611D3CB4" w:rsidR="00121D37" w:rsidRDefault="00121D37">
            <w:pPr>
              <w:spacing w:after="0"/>
              <w:ind w:left="135"/>
              <w:jc w:val="center"/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954AA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6BEC6846" w14:textId="77777777" w:rsidR="00121D37" w:rsidRDefault="00121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Содержание научно-познавательного текста.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14:paraId="78EEAB44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Определять лексическое значение слова с помощью словаря; </w:t>
            </w:r>
          </w:p>
          <w:p w14:paraId="1F28D6FF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письменно отвечать на вопросы;</w:t>
            </w:r>
          </w:p>
          <w:p w14:paraId="56CC7EFE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называть предметы печной утвари; </w:t>
            </w:r>
          </w:p>
          <w:p w14:paraId="2F7BFC34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работать с толковым словарём;</w:t>
            </w:r>
          </w:p>
          <w:p w14:paraId="57CCC2F3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работать с толкованием слова; </w:t>
            </w:r>
          </w:p>
          <w:p w14:paraId="25BF8E8E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рассуждать и записывать своё мнение о предложенном выражении; </w:t>
            </w:r>
          </w:p>
          <w:p w14:paraId="04C8CEC3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соотносить описание предметов с их рисунками; </w:t>
            </w:r>
          </w:p>
          <w:p w14:paraId="65C532FA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описывать назначение предметов;</w:t>
            </w:r>
          </w:p>
          <w:p w14:paraId="676946AE" w14:textId="26B0C012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составлять обобщающий план.</w:t>
            </w:r>
          </w:p>
        </w:tc>
      </w:tr>
      <w:tr w:rsidR="00121D37" w:rsidRPr="00F954AA" w14:paraId="0901E970" w14:textId="77777777" w:rsidTr="003E0B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29AF47F" w14:textId="77777777" w:rsidR="00121D37" w:rsidRDefault="0012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14:paraId="7DA26D52" w14:textId="77777777" w:rsidR="00121D37" w:rsidRDefault="00121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посуды на Руси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5B48E40A" w14:textId="0EC84471" w:rsidR="00121D37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121D37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6613A36" w14:textId="77777777" w:rsidR="00121D37" w:rsidRPr="00F954AA" w:rsidRDefault="00121D37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научно-познавательного текста.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14:paraId="4141E919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Определять лексическое значение слова с помощью словаря; </w:t>
            </w:r>
          </w:p>
          <w:p w14:paraId="25C57ECD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соотносить рисунок и его название; </w:t>
            </w:r>
          </w:p>
          <w:p w14:paraId="6810D95B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– работать с толковым словарём; </w:t>
            </w:r>
          </w:p>
          <w:p w14:paraId="714657F6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рассуждать и записывать ответ на вопрос; </w:t>
            </w:r>
          </w:p>
          <w:p w14:paraId="29A8D49E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записывать ответ на вопрос по его началу; </w:t>
            </w:r>
          </w:p>
          <w:p w14:paraId="65A340EE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определять части предмета, называть их;</w:t>
            </w:r>
          </w:p>
          <w:p w14:paraId="464CC6A6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определять порядок предложений в тексте; </w:t>
            </w:r>
          </w:p>
          <w:p w14:paraId="2B02F6A5" w14:textId="42FEDC0D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дополнять текст по заданному условию.</w:t>
            </w:r>
          </w:p>
        </w:tc>
      </w:tr>
      <w:tr w:rsidR="00E95D05" w:rsidRPr="00121D37" w14:paraId="4F99E782" w14:textId="77777777" w:rsidTr="00E95D05">
        <w:trPr>
          <w:trHeight w:val="158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9652237" w14:textId="77777777" w:rsidR="00E95D05" w:rsidRDefault="00E9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14:paraId="27DE581F" w14:textId="77777777" w:rsidR="00E95D05" w:rsidRPr="00E16E91" w:rsidRDefault="00E95D05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Какие деньги были раньше в России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17E76353" w14:textId="70F6E3AE" w:rsidR="00E95D05" w:rsidRPr="00F954AA" w:rsidRDefault="00E95D05">
            <w:pPr>
              <w:spacing w:after="0"/>
              <w:ind w:left="135"/>
              <w:jc w:val="center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954AA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0.</w:t>
            </w:r>
            <w:r w:rsidR="00F954A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22DA1443" w14:textId="77777777" w:rsidR="00E95D05" w:rsidRPr="00F954AA" w:rsidRDefault="00E95D05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Содержание научно-познавательного текста.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14:paraId="2B798962" w14:textId="77777777" w:rsidR="00E95D05" w:rsidRDefault="00E95D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Определять лексическое значение слова с помощью Википедии; </w:t>
            </w:r>
          </w:p>
          <w:p w14:paraId="1B5715A2" w14:textId="77777777" w:rsidR="00E95D05" w:rsidRDefault="00E95D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называть опорные фразы, с помощью которых можно дать ответ на вопрос;</w:t>
            </w:r>
          </w:p>
          <w:p w14:paraId="65560B37" w14:textId="77777777" w:rsidR="00E95D05" w:rsidRDefault="00E95D05" w:rsidP="003E0BC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определять тему текста; </w:t>
            </w:r>
          </w:p>
          <w:p w14:paraId="619F28EC" w14:textId="77777777" w:rsidR="00E95D05" w:rsidRDefault="00E95D05" w:rsidP="003E0BC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составлять план текста;</w:t>
            </w:r>
          </w:p>
          <w:p w14:paraId="237FEE5E" w14:textId="77777777" w:rsidR="00E95D05" w:rsidRDefault="00E95D05" w:rsidP="003E0BC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находить информацию в Интернете;</w:t>
            </w:r>
          </w:p>
          <w:p w14:paraId="555306F7" w14:textId="77777777" w:rsidR="00E95D05" w:rsidRDefault="00E95D05" w:rsidP="003E0BC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записывать названия монет в порядке их возрастания; </w:t>
            </w:r>
          </w:p>
          <w:p w14:paraId="23480F28" w14:textId="7DE856B3" w:rsidR="00E95D05" w:rsidRPr="00E16E91" w:rsidRDefault="00E95D05" w:rsidP="003E0BCE">
            <w:pPr>
              <w:spacing w:after="0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указывать названия современных денег.</w:t>
            </w:r>
          </w:p>
        </w:tc>
      </w:tr>
      <w:tr w:rsidR="00E95D05" w:rsidRPr="00121D37" w14:paraId="4907C615" w14:textId="77777777" w:rsidTr="00E95D05">
        <w:trPr>
          <w:trHeight w:val="736"/>
          <w:tblCellSpacing w:w="20" w:type="nil"/>
        </w:trPr>
        <w:tc>
          <w:tcPr>
            <w:tcW w:w="14040" w:type="dxa"/>
            <w:gridSpan w:val="5"/>
            <w:tcMar>
              <w:top w:w="50" w:type="dxa"/>
              <w:left w:w="100" w:type="dxa"/>
            </w:tcMar>
            <w:vAlign w:val="center"/>
          </w:tcPr>
          <w:p w14:paraId="0FA506EF" w14:textId="446CD327" w:rsidR="00E95D05" w:rsidRPr="00E95D05" w:rsidRDefault="00E95D05" w:rsidP="00E95D0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 w:rsidRPr="00E95D0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>Блок «Естественно-научная грамотность»</w:t>
            </w:r>
          </w:p>
        </w:tc>
      </w:tr>
      <w:tr w:rsidR="00121D37" w:rsidRPr="00121D37" w14:paraId="11EA7C5A" w14:textId="77777777" w:rsidTr="003E0B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E5350C6" w14:textId="77777777" w:rsidR="00121D37" w:rsidRDefault="0012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14:paraId="3D4EA102" w14:textId="77777777" w:rsidR="00121D37" w:rsidRDefault="00121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Томат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0C83A4D8" w14:textId="3629517B" w:rsidR="00121D37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121D37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3157A126" w14:textId="77777777" w:rsidR="00121D37" w:rsidRPr="00F954AA" w:rsidRDefault="00121D37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Томат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14:paraId="2621B7EC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Называть части растения; </w:t>
            </w:r>
          </w:p>
          <w:p w14:paraId="7C7F3B75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объяснять, что значит «многогнёздная ягода»;</w:t>
            </w:r>
          </w:p>
          <w:p w14:paraId="2FE6B7E2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определять горизонтальный и вертикальный срез; – указывать количество гнёзд; </w:t>
            </w:r>
          </w:p>
          <w:p w14:paraId="6269522E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объяснять, почему плоды у помидора – это ягода; – называть части плода помидора; </w:t>
            </w:r>
          </w:p>
          <w:p w14:paraId="17E20B2D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объяснять, что такое пасынок у помидора;</w:t>
            </w:r>
          </w:p>
          <w:p w14:paraId="09CE0EDE" w14:textId="7D82A432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работать с таблицей.</w:t>
            </w:r>
          </w:p>
        </w:tc>
      </w:tr>
      <w:tr w:rsidR="00121D37" w:rsidRPr="00F954AA" w14:paraId="6EC35338" w14:textId="77777777" w:rsidTr="003E0B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BB14FA6" w14:textId="77777777" w:rsidR="00121D37" w:rsidRDefault="0012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14:paraId="0C499409" w14:textId="77777777" w:rsidR="00121D37" w:rsidRDefault="00121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Болгарский перец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7DC0D324" w14:textId="097E7296" w:rsidR="00121D37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121D37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6970FCEB" w14:textId="77777777" w:rsidR="00121D37" w:rsidRPr="00F954AA" w:rsidRDefault="00121D37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Болгарский перец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14:paraId="2DA1890C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Объяснять, что такое паприка; </w:t>
            </w:r>
          </w:p>
          <w:p w14:paraId="6704AC38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называть части растения; </w:t>
            </w:r>
          </w:p>
          <w:p w14:paraId="43476781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рассказывать о строении плода перца; </w:t>
            </w:r>
          </w:p>
          <w:p w14:paraId="1F9F21E0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– определять форму плода перца; </w:t>
            </w:r>
          </w:p>
          <w:p w14:paraId="4A367947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рассказывать о строении семени перца; </w:t>
            </w:r>
          </w:p>
          <w:p w14:paraId="2EA3B27E" w14:textId="36E354BC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делать выводы на основе полученной информации.</w:t>
            </w:r>
          </w:p>
        </w:tc>
      </w:tr>
      <w:tr w:rsidR="00121D37" w:rsidRPr="00121D37" w14:paraId="1102FF10" w14:textId="77777777" w:rsidTr="003E0B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65C773D" w14:textId="77777777" w:rsidR="00121D37" w:rsidRDefault="0012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14:paraId="34574E94" w14:textId="77777777" w:rsidR="00121D37" w:rsidRDefault="00121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Картофель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146E616E" w14:textId="65BC8936" w:rsidR="00121D37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121D37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699C6E62" w14:textId="77777777" w:rsidR="00121D37" w:rsidRPr="00F954AA" w:rsidRDefault="00121D37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Картофель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14:paraId="31DCC7F5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Называть части растения; </w:t>
            </w:r>
          </w:p>
          <w:p w14:paraId="72F1E03F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объяснять, чем отличаются плоды картофеля от плодов томата; </w:t>
            </w:r>
          </w:p>
          <w:p w14:paraId="365AD2BA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объяснять, какой вывод сделали и почему; </w:t>
            </w:r>
          </w:p>
          <w:p w14:paraId="6D493E38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объяснять, почему после нарезки картофеля на разделочной доске остаются белые следы; </w:t>
            </w:r>
          </w:p>
          <w:p w14:paraId="3F354EFE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объяснять, почему нужно сажать разные сорта картофеля; </w:t>
            </w:r>
          </w:p>
          <w:p w14:paraId="38748D71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объяснять, что такое крахмалистость; </w:t>
            </w:r>
          </w:p>
          <w:p w14:paraId="716F2EF7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определять срок созревания картофеля; </w:t>
            </w:r>
          </w:p>
          <w:p w14:paraId="5F066378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объяснять, почему нельзя использовать в пищу позеленевший картофель; </w:t>
            </w:r>
          </w:p>
          <w:p w14:paraId="31439300" w14:textId="5169B30A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называть способы размножения картофеля.</w:t>
            </w:r>
          </w:p>
        </w:tc>
      </w:tr>
      <w:tr w:rsidR="00121D37" w:rsidRPr="00F954AA" w14:paraId="35A99D27" w14:textId="77777777" w:rsidTr="003E0B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AFFC5BB" w14:textId="77777777" w:rsidR="00121D37" w:rsidRDefault="0012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14:paraId="01516444" w14:textId="77777777" w:rsidR="00121D37" w:rsidRDefault="00121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Баклажан. Семейство Паслёновые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2A802333" w14:textId="27494404" w:rsidR="00121D37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121D37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0D33299" w14:textId="77777777" w:rsidR="00121D37" w:rsidRPr="00F954AA" w:rsidRDefault="00121D37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Баклажан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14:paraId="39572C81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Называть представителей семейства Паслёновые; – объяснять, что такое соланин;</w:t>
            </w:r>
          </w:p>
          <w:p w14:paraId="721B673D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называть благоприятные условия для прорастания семян;</w:t>
            </w:r>
          </w:p>
          <w:p w14:paraId="67EFCA63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определять условия, необходимые для прорастания семени баклажана; </w:t>
            </w:r>
          </w:p>
          <w:p w14:paraId="6E954437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определять глубину посева семян; </w:t>
            </w:r>
          </w:p>
          <w:p w14:paraId="1148D91C" w14:textId="753432FF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заполнять таблицу наблюдений за ростом растений.</w:t>
            </w:r>
          </w:p>
        </w:tc>
      </w:tr>
      <w:tr w:rsidR="00121D37" w:rsidRPr="00F954AA" w14:paraId="126884B0" w14:textId="77777777" w:rsidTr="003E0B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6FEA8E9" w14:textId="77777777" w:rsidR="00121D37" w:rsidRDefault="0012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14:paraId="32A2DC98" w14:textId="77777777" w:rsidR="00121D37" w:rsidRDefault="00121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Лук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2CF586EA" w14:textId="32539231" w:rsidR="00121D37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121D37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624594B9" w14:textId="77777777" w:rsidR="00121D37" w:rsidRPr="00F954AA" w:rsidRDefault="00121D37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Лук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14:paraId="57F62E65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Называть части лука; </w:t>
            </w:r>
          </w:p>
          <w:p w14:paraId="3E331A3C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называть способы выращивания лука зимой на подоконнике; </w:t>
            </w:r>
          </w:p>
          <w:p w14:paraId="2427DCB8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– называть этапы выращивания лука; </w:t>
            </w:r>
          </w:p>
          <w:p w14:paraId="2267759E" w14:textId="49823B40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наблюдать за ростом лука и записывать данные в таблицу.</w:t>
            </w:r>
          </w:p>
        </w:tc>
      </w:tr>
      <w:tr w:rsidR="00121D37" w:rsidRPr="00F954AA" w14:paraId="2A2C7788" w14:textId="77777777" w:rsidTr="003E0B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EB721A3" w14:textId="77777777" w:rsidR="00121D37" w:rsidRDefault="0012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14:paraId="629251EA" w14:textId="77777777" w:rsidR="00121D37" w:rsidRDefault="00121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Капуста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225D66D6" w14:textId="1942A19C" w:rsidR="00121D37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121D37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743ED7A3" w14:textId="77777777" w:rsidR="00121D37" w:rsidRPr="00F954AA" w:rsidRDefault="00121D37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Капуста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14:paraId="6B5CDCDA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Называть виды капусты;</w:t>
            </w:r>
          </w:p>
          <w:p w14:paraId="3C25A6F2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отвечать на вопросы по содержанию текста; </w:t>
            </w:r>
          </w:p>
          <w:p w14:paraId="255E3D6F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называть части капусты;</w:t>
            </w:r>
          </w:p>
          <w:p w14:paraId="3F7D8D5B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исследовать капусту в разрезе; </w:t>
            </w:r>
          </w:p>
          <w:p w14:paraId="206A2427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рассказывать о размножении капусты; </w:t>
            </w:r>
          </w:p>
          <w:p w14:paraId="29E37563" w14:textId="4EA4B96B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проводить опыты с цветной капустой.</w:t>
            </w:r>
          </w:p>
        </w:tc>
      </w:tr>
      <w:tr w:rsidR="00121D37" w:rsidRPr="00F954AA" w14:paraId="3F5B5DD6" w14:textId="77777777" w:rsidTr="003E0B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6F25415" w14:textId="77777777" w:rsidR="00121D37" w:rsidRDefault="0012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14:paraId="19905B89" w14:textId="77777777" w:rsidR="00121D37" w:rsidRDefault="00121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Горох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52144932" w14:textId="0E71B0CB" w:rsidR="00121D37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121D37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6F48E65E" w14:textId="77777777" w:rsidR="00121D37" w:rsidRPr="00F954AA" w:rsidRDefault="00121D37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Горох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14:paraId="5D15329F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Рассказывать о строении гороха; </w:t>
            </w:r>
          </w:p>
          <w:p w14:paraId="74878B89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рассказывать о строении семени гороха; </w:t>
            </w:r>
          </w:p>
          <w:p w14:paraId="3275D2A9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объяснять, почему горох обладает взрывной силой;</w:t>
            </w:r>
          </w:p>
          <w:p w14:paraId="69484053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определять, что горох является холодостойким растением;</w:t>
            </w:r>
          </w:p>
          <w:p w14:paraId="5ABA90DE" w14:textId="6D1F6A91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проводить опыт по проращиванию гороха, сравнивать результаты двух опытов.</w:t>
            </w:r>
          </w:p>
        </w:tc>
      </w:tr>
      <w:tr w:rsidR="00E95D05" w:rsidRPr="00121D37" w14:paraId="33E21298" w14:textId="77777777" w:rsidTr="00E95D05">
        <w:trPr>
          <w:trHeight w:val="95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F2BB688" w14:textId="77777777" w:rsidR="00E95D05" w:rsidRDefault="00E9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14:paraId="3B064670" w14:textId="77777777" w:rsidR="00E95D05" w:rsidRDefault="00E9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7AC91804" w14:textId="60B68ED8" w:rsidR="00E95D05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95D05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0FAB4FC9" w14:textId="77777777" w:rsidR="00E95D05" w:rsidRPr="00F954AA" w:rsidRDefault="00E95D05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Грибы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14:paraId="76075D5F" w14:textId="77777777" w:rsidR="00E95D05" w:rsidRDefault="00E95D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Называть части гриба; </w:t>
            </w:r>
          </w:p>
          <w:p w14:paraId="7D9F8CA3" w14:textId="77777777" w:rsidR="00E95D05" w:rsidRDefault="00E95D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называть виды грибов; </w:t>
            </w:r>
          </w:p>
          <w:p w14:paraId="66A3FE45" w14:textId="77777777" w:rsidR="00E95D05" w:rsidRDefault="00E95D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рассказывать о плесневых грибах; </w:t>
            </w:r>
          </w:p>
          <w:p w14:paraId="10016893" w14:textId="77777777" w:rsidR="00E95D05" w:rsidRDefault="00E95D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называть грибы-невидимки; </w:t>
            </w:r>
          </w:p>
          <w:p w14:paraId="545E5FF9" w14:textId="77777777" w:rsidR="00E95D05" w:rsidRDefault="00E95D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проводить опыт по выращиванию плесени;</w:t>
            </w:r>
          </w:p>
          <w:p w14:paraId="2C5907E7" w14:textId="77777777" w:rsidR="00E95D05" w:rsidRDefault="00E95D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называть грибы-паразиты.</w:t>
            </w:r>
          </w:p>
          <w:p w14:paraId="3A208F16" w14:textId="294DE50E" w:rsidR="00E95D05" w:rsidRPr="00E16E91" w:rsidRDefault="00E95D05">
            <w:pPr>
              <w:spacing w:after="0"/>
              <w:ind w:left="135"/>
              <w:rPr>
                <w:lang w:val="ru-RU"/>
              </w:rPr>
            </w:pPr>
          </w:p>
        </w:tc>
      </w:tr>
      <w:tr w:rsidR="00E95D05" w:rsidRPr="00121D37" w14:paraId="1F20F4FB" w14:textId="77777777" w:rsidTr="00E95D05">
        <w:trPr>
          <w:trHeight w:val="954"/>
          <w:tblCellSpacing w:w="20" w:type="nil"/>
        </w:trPr>
        <w:tc>
          <w:tcPr>
            <w:tcW w:w="14040" w:type="dxa"/>
            <w:gridSpan w:val="5"/>
            <w:tcMar>
              <w:top w:w="50" w:type="dxa"/>
              <w:left w:w="100" w:type="dxa"/>
            </w:tcMar>
            <w:vAlign w:val="center"/>
          </w:tcPr>
          <w:p w14:paraId="7214B2EC" w14:textId="534EB925" w:rsidR="00E95D05" w:rsidRPr="00E95D05" w:rsidRDefault="00E95D05" w:rsidP="00E95D0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 w:rsidRPr="00E95D0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>Творческое занятие</w:t>
            </w:r>
          </w:p>
        </w:tc>
      </w:tr>
      <w:tr w:rsidR="00E95D05" w:rsidRPr="00F954AA" w14:paraId="646256CA" w14:textId="77777777" w:rsidTr="00E95D05">
        <w:trPr>
          <w:trHeight w:val="47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F0290A" w14:textId="77777777" w:rsidR="00E95D05" w:rsidRDefault="00E9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14:paraId="5263139D" w14:textId="77777777" w:rsidR="00E95D05" w:rsidRDefault="00E9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Творческая работа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3DF4439B" w14:textId="62898B6A" w:rsidR="00E95D05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95D05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5ED26C6B" w14:textId="77777777" w:rsidR="00E95D05" w:rsidRPr="00F954AA" w:rsidRDefault="00E95D05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По выбору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14:paraId="3CF9698E" w14:textId="77777777" w:rsidR="00E95D05" w:rsidRDefault="00E95D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Выбрать тему для творческой работы; </w:t>
            </w:r>
          </w:p>
          <w:p w14:paraId="5DC4F7AB" w14:textId="77777777" w:rsidR="00E95D05" w:rsidRDefault="00E95D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выполнять творческую работу;</w:t>
            </w:r>
          </w:p>
          <w:p w14:paraId="49964047" w14:textId="4753327E" w:rsidR="00E95D05" w:rsidRPr="00E16E91" w:rsidRDefault="00E95D05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– представлять классу творческую работу.</w:t>
            </w:r>
          </w:p>
        </w:tc>
      </w:tr>
      <w:tr w:rsidR="00E95D05" w:rsidRPr="00E95D05" w14:paraId="07BAC9DD" w14:textId="77777777" w:rsidTr="00E95D05">
        <w:trPr>
          <w:trHeight w:val="474"/>
          <w:tblCellSpacing w:w="20" w:type="nil"/>
        </w:trPr>
        <w:tc>
          <w:tcPr>
            <w:tcW w:w="14040" w:type="dxa"/>
            <w:gridSpan w:val="5"/>
            <w:tcMar>
              <w:top w:w="50" w:type="dxa"/>
              <w:left w:w="100" w:type="dxa"/>
            </w:tcMar>
            <w:vAlign w:val="center"/>
          </w:tcPr>
          <w:p w14:paraId="63D89AE2" w14:textId="44174C57" w:rsidR="00E95D05" w:rsidRPr="00E95D05" w:rsidRDefault="00E95D05" w:rsidP="00E95D0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 w:rsidRPr="00E95D0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lastRenderedPageBreak/>
              <w:t>Блок «Финансовая грамотность»</w:t>
            </w:r>
          </w:p>
        </w:tc>
      </w:tr>
      <w:tr w:rsidR="00121D37" w:rsidRPr="00F954AA" w14:paraId="6637D8EE" w14:textId="77777777" w:rsidTr="003E0B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BA85FFF" w14:textId="77777777" w:rsidR="00121D37" w:rsidRDefault="0012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14:paraId="75778097" w14:textId="77777777" w:rsidR="00121D37" w:rsidRDefault="00121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Потребительская корзина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048D2196" w14:textId="5A456C20" w:rsidR="00121D37" w:rsidRDefault="00F954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21D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354E2D5E" w14:textId="77777777" w:rsidR="00121D37" w:rsidRDefault="00121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потребительской корзины.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14:paraId="045E6DCC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Объяснять на доступном для четвероклассника уровне, что такое «потребительская корзина»; </w:t>
            </w:r>
          </w:p>
          <w:p w14:paraId="5E00AECD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понимать, почему подсчитывается прожиточная корзина для трёх категорий населения; </w:t>
            </w:r>
          </w:p>
          <w:p w14:paraId="13B6E9CE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объяснять, почему различается стоимость потребительской корзины в разных регионах нашей страны; </w:t>
            </w:r>
          </w:p>
          <w:p w14:paraId="132F39A1" w14:textId="5B3ECFCE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объяснять, что входит в состав потребительской корзины россиянина.</w:t>
            </w:r>
          </w:p>
        </w:tc>
      </w:tr>
      <w:tr w:rsidR="00121D37" w:rsidRPr="00F954AA" w14:paraId="1E2A52B3" w14:textId="77777777" w:rsidTr="003E0B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78A16FA" w14:textId="77777777" w:rsidR="00121D37" w:rsidRDefault="0012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14:paraId="57A0399A" w14:textId="77777777" w:rsidR="00121D37" w:rsidRDefault="00121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Прожиточный минимум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38CEBF68" w14:textId="7136CBF2" w:rsidR="00121D37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121D37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6E91D949" w14:textId="77777777" w:rsidR="00121D37" w:rsidRPr="00F954AA" w:rsidRDefault="00121D37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Назначение прожиточного минимума.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14:paraId="4EA4F970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Понимать значение и правильно использовать термины «прожиточный минимум», «минимальный раз-мер оплаты труда»;</w:t>
            </w:r>
          </w:p>
          <w:p w14:paraId="2FE849B6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объяснять, на что влияет прожиточный минимум; – объяснять, почему различается размер прожиточного минимума в разных регионах нашей страны; </w:t>
            </w:r>
          </w:p>
          <w:p w14:paraId="6C49C3EC" w14:textId="2A0228E9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объяснять, почему различается размер прожиточного минимума для разных категорий населения нашей страны.</w:t>
            </w:r>
          </w:p>
        </w:tc>
      </w:tr>
      <w:tr w:rsidR="00121D37" w:rsidRPr="00F954AA" w14:paraId="5D0E1F51" w14:textId="77777777" w:rsidTr="003E0B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8B3651B" w14:textId="77777777" w:rsidR="00121D37" w:rsidRDefault="0012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14:paraId="753AB2F8" w14:textId="77777777" w:rsidR="00121D37" w:rsidRDefault="00121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67F0BF17" w14:textId="6930EC95" w:rsidR="00121D37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121D37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9DFBDE2" w14:textId="77777777" w:rsidR="00121D37" w:rsidRPr="00F954AA" w:rsidRDefault="00121D37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Инфляция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14:paraId="0006D848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Понимать значение и правильно использовать термины «прожиточный минимум», «инфляция»; </w:t>
            </w:r>
          </w:p>
          <w:p w14:paraId="2C018348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анализировать данные, представленные в виде гистограммы; </w:t>
            </w:r>
          </w:p>
          <w:p w14:paraId="5C1EA31A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называть уровни инфляции; </w:t>
            </w:r>
          </w:p>
          <w:p w14:paraId="3784497D" w14:textId="511635E6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понимать значение инфляции для экономики.</w:t>
            </w:r>
          </w:p>
        </w:tc>
      </w:tr>
      <w:tr w:rsidR="00121D37" w:rsidRPr="00121D37" w14:paraId="0832EFCD" w14:textId="77777777" w:rsidTr="003E0B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1D458D8" w14:textId="77777777" w:rsidR="00121D37" w:rsidRDefault="0012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14:paraId="4A6117F5" w14:textId="77777777" w:rsidR="00121D37" w:rsidRDefault="00121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Распродажи, скидки, бонусы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09E0E268" w14:textId="2147B6D5" w:rsidR="00121D37" w:rsidRDefault="00F954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21D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35A7671" w14:textId="77777777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Акции, распродажа, </w:t>
            </w: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скидки, бонусы, кешбэк.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14:paraId="7D9B4CCA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– Понимать значение и правильно использовать </w:t>
            </w: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термины: «распродажа», «скидка», «бонусная программа», «программа лояльности», «бонусы», «кешбэк»;</w:t>
            </w:r>
          </w:p>
          <w:p w14:paraId="5F6C1184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понимать, что все акции, проводимые торговыми точками, предназначены для увеличения доходов магазинов и привлечения покупателя; </w:t>
            </w:r>
          </w:p>
          <w:p w14:paraId="31943072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понимать, что чем больше процент скидки, тем меньше мы платим за товар;</w:t>
            </w:r>
          </w:p>
          <w:p w14:paraId="107E8B8B" w14:textId="4FE8D084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формировать навыки грамотного покупателя.</w:t>
            </w:r>
          </w:p>
        </w:tc>
      </w:tr>
      <w:tr w:rsidR="00121D37" w:rsidRPr="00F954AA" w14:paraId="6976A87A" w14:textId="77777777" w:rsidTr="003E0B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26440C" w14:textId="77777777" w:rsidR="00121D37" w:rsidRDefault="0012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14:paraId="480D3928" w14:textId="77777777" w:rsidR="00121D37" w:rsidRDefault="00121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Благотворительность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3E56813B" w14:textId="6F42BC28" w:rsidR="00121D37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121D37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7A89C23" w14:textId="77777777" w:rsidR="00121D37" w:rsidRPr="00F954AA" w:rsidRDefault="00121D37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Благотворительность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14:paraId="0874123B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Понимать значение и правильно использовать термины «благотворительность», «благотворительный фонд»; </w:t>
            </w:r>
          </w:p>
          <w:p w14:paraId="69EA7DC9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называть группы населения, которые могут нуждаться в благотворительной помощи; </w:t>
            </w:r>
          </w:p>
          <w:p w14:paraId="3A7AAD2D" w14:textId="67EC28EA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объяснять необходимость оказания благотворительной помощи тем, кто в ней нуждается.</w:t>
            </w:r>
          </w:p>
        </w:tc>
      </w:tr>
      <w:tr w:rsidR="00E95D05" w:rsidRPr="00F954AA" w14:paraId="677D69AE" w14:textId="77777777" w:rsidTr="00E95D05">
        <w:trPr>
          <w:trHeight w:val="636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2A431D" w14:textId="77777777" w:rsidR="00E95D05" w:rsidRDefault="00E9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14:paraId="585D6D80" w14:textId="77777777" w:rsidR="00E95D05" w:rsidRDefault="00E9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Страхование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133EA9A9" w14:textId="646DCCF0" w:rsidR="00E95D05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95D05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65FF69EC" w14:textId="77777777" w:rsidR="00E95D05" w:rsidRPr="00F954AA" w:rsidRDefault="00E95D05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Виды страхования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14:paraId="66C2524A" w14:textId="77777777" w:rsidR="00E95D05" w:rsidRDefault="00E95D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Понимать значение и правильно использовать термины «страхование», «страховка», «полис»; </w:t>
            </w:r>
          </w:p>
          <w:p w14:paraId="544C34BB" w14:textId="77777777" w:rsidR="00E95D05" w:rsidRDefault="00E95D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называть виды страхования;</w:t>
            </w:r>
          </w:p>
          <w:p w14:paraId="128F5F0D" w14:textId="47DBBF71" w:rsidR="00E95D05" w:rsidRPr="00E16E91" w:rsidRDefault="00E95D05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называть различные страховые риски.</w:t>
            </w:r>
          </w:p>
        </w:tc>
      </w:tr>
      <w:tr w:rsidR="00E95D05" w:rsidRPr="00E95D05" w14:paraId="39B17888" w14:textId="77777777" w:rsidTr="00E95D05">
        <w:trPr>
          <w:trHeight w:val="636"/>
          <w:tblCellSpacing w:w="20" w:type="nil"/>
        </w:trPr>
        <w:tc>
          <w:tcPr>
            <w:tcW w:w="14040" w:type="dxa"/>
            <w:gridSpan w:val="5"/>
            <w:tcMar>
              <w:top w:w="50" w:type="dxa"/>
              <w:left w:w="100" w:type="dxa"/>
            </w:tcMar>
            <w:vAlign w:val="center"/>
          </w:tcPr>
          <w:p w14:paraId="71E6AE16" w14:textId="20226C9C" w:rsidR="00E95D05" w:rsidRPr="00E95D05" w:rsidRDefault="00E95D05" w:rsidP="00E95D0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 w:rsidRPr="00E95D0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>Блок «Математическая грамотность»</w:t>
            </w:r>
          </w:p>
        </w:tc>
      </w:tr>
      <w:tr w:rsidR="00121D37" w:rsidRPr="00F954AA" w14:paraId="23487C59" w14:textId="77777777" w:rsidTr="003E0B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14C3929" w14:textId="77777777" w:rsidR="00121D37" w:rsidRDefault="0012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14:paraId="7439CAE2" w14:textId="77777777" w:rsidR="00121D37" w:rsidRDefault="00121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бассейне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68293D01" w14:textId="5F0CBFD1" w:rsidR="00121D37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121D37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111647C7" w14:textId="77777777" w:rsidR="00121D37" w:rsidRPr="00F954AA" w:rsidRDefault="00121D37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Расписание занятий, выгодная покупка.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14:paraId="499B25FD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Анализировать расписание занятий с целью определения свой занятости; </w:t>
            </w:r>
          </w:p>
          <w:p w14:paraId="74D02561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решать задачи на определение стоимости покупки; – определять, какая из двух покупок является более выгодной; </w:t>
            </w:r>
          </w:p>
          <w:p w14:paraId="1ECC4CCD" w14:textId="600D2EFA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– решать задачи на определение скорости плавания; – решать логические задачи.</w:t>
            </w:r>
          </w:p>
        </w:tc>
      </w:tr>
      <w:tr w:rsidR="00121D37" w:rsidRPr="00F954AA" w14:paraId="048C67AD" w14:textId="77777777" w:rsidTr="003E0B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ED71CB4" w14:textId="77777777" w:rsidR="00121D37" w:rsidRDefault="0012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14:paraId="0D74EBFA" w14:textId="77777777" w:rsidR="00121D37" w:rsidRDefault="00121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Делаем ремонт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598D8D57" w14:textId="1BA4E992" w:rsidR="00121D37" w:rsidRDefault="00F954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21D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2674334D" w14:textId="77777777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Смета ремонта, расчёт стоимости строительных материалов.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14:paraId="03F123BE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Понимать, что такое «смета»;</w:t>
            </w:r>
          </w:p>
          <w:p w14:paraId="50138AD4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решать задачи на расчёт количества необходимого материала для ремонта кухни; </w:t>
            </w:r>
          </w:p>
          <w:p w14:paraId="5DE20E47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решать задачи на расчёт стоимости необходимого материала для ремонта кухни;</w:t>
            </w:r>
          </w:p>
          <w:p w14:paraId="52E0CBA4" w14:textId="18C1CCFF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читать простые чертежи и наносить на них известные размеры.</w:t>
            </w:r>
          </w:p>
        </w:tc>
      </w:tr>
      <w:tr w:rsidR="00121D37" w:rsidRPr="00F954AA" w14:paraId="6F203677" w14:textId="77777777" w:rsidTr="003E0B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971FD51" w14:textId="77777777" w:rsidR="00121D37" w:rsidRDefault="0012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14:paraId="450FB902" w14:textId="77777777" w:rsidR="00121D37" w:rsidRDefault="00121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Праздничный торт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07395E7E" w14:textId="5F3A95DD" w:rsidR="00121D37" w:rsidRDefault="00F954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</w:t>
            </w:r>
            <w:r w:rsidR="00121D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3EEAB64E" w14:textId="77777777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Рецепт торта, задачи на тройку величин «цена, количество, стоимость»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14:paraId="7F6CD8B9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Работать с таблицами; </w:t>
            </w:r>
          </w:p>
          <w:p w14:paraId="12ECAAAC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подсчитывать стоимость продуктов для торта;</w:t>
            </w:r>
          </w:p>
          <w:p w14:paraId="1B0A6BCF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определять, какие продукты выгоднее купить для того, чтобы уменьшить стоимость затрат на приготовление торта;</w:t>
            </w:r>
          </w:p>
          <w:p w14:paraId="379CC3FF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сравнивать цену различных товаров, выполняя необходимые преобразования; </w:t>
            </w:r>
          </w:p>
          <w:p w14:paraId="4D60A075" w14:textId="79D6919A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использовать полученные умения и навыки в практической жизни.</w:t>
            </w:r>
          </w:p>
        </w:tc>
      </w:tr>
      <w:tr w:rsidR="00121D37" w:rsidRPr="00F954AA" w14:paraId="15D12897" w14:textId="77777777" w:rsidTr="003E0B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1D66798" w14:textId="77777777" w:rsidR="00121D37" w:rsidRDefault="0012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14:paraId="59510F81" w14:textId="77777777" w:rsidR="00121D37" w:rsidRDefault="00121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Обустраиваем участок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15CCA72D" w14:textId="4B8AAE6F" w:rsidR="00121D37" w:rsidRDefault="00F954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</w:t>
            </w:r>
            <w:r w:rsidR="00121D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67361E9F" w14:textId="77777777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Расходы на обустройство участка, площадь и периметр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14:paraId="7251D96C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Читать простой чертеж и определять его масштаб; – находить площадь и периметр участка и построек на нём; </w:t>
            </w:r>
          </w:p>
          <w:p w14:paraId="5FF09105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решать задачи с тройкой величин «цена, количество, стоимость»;</w:t>
            </w:r>
          </w:p>
          <w:p w14:paraId="22419939" w14:textId="490F02F0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использовать полученные умения и навыки в практической жизни</w:t>
            </w:r>
          </w:p>
        </w:tc>
      </w:tr>
      <w:tr w:rsidR="00121D37" w:rsidRPr="00F954AA" w14:paraId="2E49BE87" w14:textId="77777777" w:rsidTr="003E0B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40EECD2" w14:textId="77777777" w:rsidR="00121D37" w:rsidRDefault="0012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14:paraId="1B9FDE1A" w14:textId="77777777" w:rsidR="00121D37" w:rsidRDefault="00121D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Поход в кино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5F184C8E" w14:textId="7678822F" w:rsidR="00121D37" w:rsidRDefault="00F954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21D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423DDDDE" w14:textId="77777777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Расходы на поход в кино.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14:paraId="138FF7A0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Находить заданные временные промежутки с помощью календаря; </w:t>
            </w:r>
          </w:p>
          <w:p w14:paraId="5A48EDEE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решать задачи с тройкой величин «цена, количество, стоимость»; </w:t>
            </w:r>
          </w:p>
          <w:p w14:paraId="5A757845" w14:textId="151B7AF6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– использовать полученные умения и навыки в практической жизни.</w:t>
            </w:r>
          </w:p>
        </w:tc>
      </w:tr>
      <w:tr w:rsidR="00E95D05" w:rsidRPr="00F954AA" w14:paraId="5455FF47" w14:textId="77777777" w:rsidTr="00E95D05">
        <w:trPr>
          <w:trHeight w:val="95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E1F1676" w14:textId="77777777" w:rsidR="00E95D05" w:rsidRDefault="00E95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14:paraId="69AD8967" w14:textId="77777777" w:rsidR="00E95D05" w:rsidRDefault="00E95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Отправляемся в путешествие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417D1AC5" w14:textId="7BE8BD8E" w:rsidR="00E95D05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95D05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7778D60C" w14:textId="77777777" w:rsidR="00E95D05" w:rsidRPr="00F954AA" w:rsidRDefault="00E95D05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Расходы на путешествие.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14:paraId="40655849" w14:textId="77777777" w:rsidR="00E95D05" w:rsidRDefault="00E95D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Находить заданные временные промежутки с помощью календаря;</w:t>
            </w:r>
          </w:p>
          <w:p w14:paraId="0516EBA8" w14:textId="77777777" w:rsidR="00E95D05" w:rsidRDefault="00E95D0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решать задачи с тройкой величин «цена, количество, стоимость»; </w:t>
            </w:r>
          </w:p>
          <w:p w14:paraId="71B88C6F" w14:textId="0AF8C7D5" w:rsidR="00E95D05" w:rsidRPr="00E16E91" w:rsidRDefault="00E95D05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использовать полученные умения и навыки в практической жизни.</w:t>
            </w:r>
          </w:p>
        </w:tc>
      </w:tr>
      <w:tr w:rsidR="00E95D05" w:rsidRPr="00E95D05" w14:paraId="0A8FE331" w14:textId="77777777" w:rsidTr="00E95D05">
        <w:trPr>
          <w:trHeight w:val="690"/>
          <w:tblCellSpacing w:w="20" w:type="nil"/>
        </w:trPr>
        <w:tc>
          <w:tcPr>
            <w:tcW w:w="14040" w:type="dxa"/>
            <w:gridSpan w:val="5"/>
            <w:tcMar>
              <w:top w:w="50" w:type="dxa"/>
              <w:left w:w="100" w:type="dxa"/>
            </w:tcMar>
            <w:vAlign w:val="center"/>
          </w:tcPr>
          <w:p w14:paraId="78CA78F9" w14:textId="1C37C8D9" w:rsidR="00E95D05" w:rsidRPr="00E95D05" w:rsidRDefault="00E95D05" w:rsidP="00E95D0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>Творческая работа</w:t>
            </w:r>
          </w:p>
        </w:tc>
      </w:tr>
      <w:tr w:rsidR="00121D37" w:rsidRPr="00F954AA" w14:paraId="544A03B2" w14:textId="77777777" w:rsidTr="003E0BC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2F255B" w14:textId="77777777" w:rsidR="00121D37" w:rsidRDefault="0012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78" w:type="dxa"/>
            <w:tcMar>
              <w:top w:w="50" w:type="dxa"/>
              <w:left w:w="100" w:type="dxa"/>
            </w:tcMar>
            <w:vAlign w:val="center"/>
          </w:tcPr>
          <w:p w14:paraId="65B8D060" w14:textId="77777777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Составляем словарик по финансовой грамотности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7E1ED52E" w14:textId="6160B324" w:rsidR="00121D37" w:rsidRDefault="00121D37">
            <w:pPr>
              <w:spacing w:after="0"/>
              <w:ind w:left="135"/>
              <w:jc w:val="center"/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954AA">
              <w:rPr>
                <w:rFonts w:ascii="Times New Roman" w:hAnsi="Times New Roman"/>
                <w:color w:val="000000"/>
                <w:sz w:val="24"/>
              </w:rPr>
              <w:t>0.5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20" w:type="dxa"/>
            <w:tcMar>
              <w:top w:w="50" w:type="dxa"/>
              <w:left w:w="100" w:type="dxa"/>
            </w:tcMar>
            <w:vAlign w:val="center"/>
          </w:tcPr>
          <w:p w14:paraId="7FE5428A" w14:textId="77777777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Понятия по финансовой грамотности, изученные в 1-4 классах</w:t>
            </w:r>
          </w:p>
        </w:tc>
        <w:tc>
          <w:tcPr>
            <w:tcW w:w="5550" w:type="dxa"/>
            <w:tcMar>
              <w:top w:w="50" w:type="dxa"/>
              <w:left w:w="100" w:type="dxa"/>
            </w:tcMar>
            <w:vAlign w:val="center"/>
          </w:tcPr>
          <w:p w14:paraId="5777C633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Понимать значение и правильно использовать финансовые термины; </w:t>
            </w:r>
          </w:p>
          <w:p w14:paraId="50148859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иллюстрировать изученные понятия; </w:t>
            </w:r>
          </w:p>
          <w:p w14:paraId="55CAD257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составлять математические задачи с изученными финансовыми терминами; </w:t>
            </w:r>
          </w:p>
          <w:p w14:paraId="119D2A4E" w14:textId="77777777" w:rsidR="003E0BCE" w:rsidRDefault="00121D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работать самостоятельно и в парах; </w:t>
            </w:r>
          </w:p>
          <w:p w14:paraId="193699A7" w14:textId="60F42786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– планировать и корректировать свои действия в соответствии с поставленной учебной задачей.</w:t>
            </w:r>
          </w:p>
        </w:tc>
      </w:tr>
      <w:tr w:rsidR="00121D37" w14:paraId="14207D48" w14:textId="77777777" w:rsidTr="003E0BCE">
        <w:trPr>
          <w:gridAfter w:val="2"/>
          <w:wAfter w:w="8270" w:type="dxa"/>
          <w:trHeight w:val="144"/>
          <w:tblCellSpacing w:w="20" w:type="nil"/>
        </w:trPr>
        <w:tc>
          <w:tcPr>
            <w:tcW w:w="4065" w:type="dxa"/>
            <w:gridSpan w:val="2"/>
            <w:tcMar>
              <w:top w:w="50" w:type="dxa"/>
              <w:left w:w="100" w:type="dxa"/>
            </w:tcMar>
            <w:vAlign w:val="center"/>
          </w:tcPr>
          <w:p w14:paraId="367CB76E" w14:textId="77777777" w:rsidR="00121D37" w:rsidRPr="00E16E91" w:rsidRDefault="00121D37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5" w:type="dxa"/>
            <w:tcMar>
              <w:top w:w="50" w:type="dxa"/>
              <w:left w:w="100" w:type="dxa"/>
            </w:tcMar>
            <w:vAlign w:val="center"/>
          </w:tcPr>
          <w:p w14:paraId="6995C2C9" w14:textId="6E0C325A" w:rsidR="00121D37" w:rsidRDefault="00121D37">
            <w:pPr>
              <w:spacing w:after="0"/>
              <w:ind w:left="135"/>
              <w:jc w:val="center"/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954AA">
              <w:rPr>
                <w:rFonts w:ascii="Times New Roman" w:hAnsi="Times New Roman"/>
                <w:color w:val="000000"/>
                <w:sz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14:paraId="3D72E1B0" w14:textId="77777777" w:rsidR="00315945" w:rsidRDefault="00315945">
      <w:pPr>
        <w:sectPr w:rsidR="003159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145DB2" w14:textId="4B71CB15" w:rsidR="002E1129" w:rsidRDefault="002E11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2" w:name="block-54258307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14:paraId="6788C25D" w14:textId="77777777" w:rsidR="002E1129" w:rsidRPr="002E1129" w:rsidRDefault="002E112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3207841" w14:textId="2EA9C5C2" w:rsidR="00315945" w:rsidRDefault="00677B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5086"/>
        <w:gridCol w:w="1478"/>
        <w:gridCol w:w="1841"/>
        <w:gridCol w:w="1910"/>
        <w:gridCol w:w="2544"/>
      </w:tblGrid>
      <w:tr w:rsidR="00315945" w14:paraId="4D769074" w14:textId="77777777">
        <w:trPr>
          <w:trHeight w:val="144"/>
          <w:tblCellSpacing w:w="20" w:type="nil"/>
        </w:trPr>
        <w:tc>
          <w:tcPr>
            <w:tcW w:w="4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B22736" w14:textId="77777777" w:rsidR="00315945" w:rsidRDefault="00677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971509" w14:textId="77777777" w:rsidR="00315945" w:rsidRDefault="00315945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0EF2FB" w14:textId="77777777" w:rsidR="00315945" w:rsidRDefault="00677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B8C5290" w14:textId="77777777" w:rsidR="00315945" w:rsidRDefault="003159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482DCF" w14:textId="77777777" w:rsidR="00315945" w:rsidRDefault="00677B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215995" w14:textId="7AB477E6" w:rsidR="00315945" w:rsidRPr="004D15EC" w:rsidRDefault="004D15EC" w:rsidP="004D15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</w:tc>
      </w:tr>
      <w:tr w:rsidR="00315945" w14:paraId="240048E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909E7C" w14:textId="77777777" w:rsidR="00315945" w:rsidRDefault="003159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1CEDEA" w14:textId="77777777" w:rsidR="00315945" w:rsidRDefault="00315945"/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53DFEEF1" w14:textId="77777777" w:rsidR="00315945" w:rsidRDefault="00677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0DE7196" w14:textId="77777777" w:rsidR="00315945" w:rsidRDefault="00315945">
            <w:pPr>
              <w:spacing w:after="0"/>
              <w:ind w:left="135"/>
            </w:pP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00B85FC3" w14:textId="77777777" w:rsidR="00315945" w:rsidRDefault="00677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C3E6E44" w14:textId="77777777" w:rsidR="00315945" w:rsidRDefault="00315945">
            <w:pPr>
              <w:spacing w:after="0"/>
              <w:ind w:left="135"/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21909E9" w14:textId="77777777" w:rsidR="00315945" w:rsidRDefault="00677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59E0177" w14:textId="77777777" w:rsidR="00315945" w:rsidRDefault="003159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AB198F" w14:textId="77777777" w:rsidR="00315945" w:rsidRDefault="00315945"/>
        </w:tc>
      </w:tr>
      <w:tr w:rsidR="00315945" w:rsidRPr="00F954AA" w14:paraId="76601F5A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39FAC554" w14:textId="77777777" w:rsidR="00315945" w:rsidRPr="004D15EC" w:rsidRDefault="00677B4C" w:rsidP="004D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70EC73" w14:textId="77777777" w:rsidR="00315945" w:rsidRDefault="00677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Старинная женская одежда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5B2BD5D0" w14:textId="7F9E5FE8" w:rsidR="00315945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677B4C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BB664D4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F46F1CE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14:paraId="3FB74F0B" w14:textId="77777777" w:rsidR="00315945" w:rsidRPr="00F954AA" w:rsidRDefault="00315945">
            <w:pPr>
              <w:spacing w:after="0"/>
              <w:ind w:left="135"/>
              <w:rPr>
                <w:lang w:val="ru-RU"/>
              </w:rPr>
            </w:pPr>
          </w:p>
        </w:tc>
      </w:tr>
      <w:tr w:rsidR="00315945" w:rsidRPr="00F954AA" w14:paraId="456548D7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609FAF09" w14:textId="77777777" w:rsidR="00315945" w:rsidRPr="00F954AA" w:rsidRDefault="00677B4C" w:rsidP="004D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4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0AE979" w14:textId="77777777" w:rsidR="00315945" w:rsidRPr="00F954AA" w:rsidRDefault="00677B4C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Старинные женские головные уборы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62ABB4CD" w14:textId="3ED12CDB" w:rsidR="00315945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0.5</w:t>
            </w:r>
            <w:r w:rsidR="00677B4C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0440140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BF0D9D9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14:paraId="61E265B9" w14:textId="77777777" w:rsidR="00315945" w:rsidRPr="00F954AA" w:rsidRDefault="00315945">
            <w:pPr>
              <w:spacing w:after="0"/>
              <w:ind w:left="135"/>
              <w:rPr>
                <w:lang w:val="ru-RU"/>
              </w:rPr>
            </w:pPr>
          </w:p>
        </w:tc>
      </w:tr>
      <w:tr w:rsidR="00315945" w:rsidRPr="00F954AA" w14:paraId="0129B179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9A849C1" w14:textId="77777777" w:rsidR="00315945" w:rsidRPr="00F954AA" w:rsidRDefault="00677B4C" w:rsidP="004D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4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224F4D" w14:textId="77777777" w:rsidR="00315945" w:rsidRPr="00E16E91" w:rsidRDefault="00677B4C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Старинная мужская одежда и головные уборы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4748FCD0" w14:textId="6F5DC21C" w:rsidR="00315945" w:rsidRPr="00F954AA" w:rsidRDefault="00677B4C">
            <w:pPr>
              <w:spacing w:after="0"/>
              <w:ind w:left="135"/>
              <w:jc w:val="center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954AA">
              <w:rPr>
                <w:rFonts w:ascii="Times New Roman" w:hAnsi="Times New Roman"/>
                <w:color w:val="000000"/>
                <w:sz w:val="24"/>
                <w:lang w:val="ru-RU"/>
              </w:rPr>
              <w:t>0.5</w:t>
            </w: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617881C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FCD7E20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14:paraId="696C774D" w14:textId="77777777" w:rsidR="00315945" w:rsidRPr="00F954AA" w:rsidRDefault="00315945">
            <w:pPr>
              <w:spacing w:after="0"/>
              <w:ind w:left="135"/>
              <w:rPr>
                <w:lang w:val="ru-RU"/>
              </w:rPr>
            </w:pPr>
          </w:p>
        </w:tc>
      </w:tr>
      <w:tr w:rsidR="00315945" w:rsidRPr="00F954AA" w14:paraId="7ABC4DC6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378A2308" w14:textId="77777777" w:rsidR="00315945" w:rsidRPr="00F954AA" w:rsidRDefault="00677B4C" w:rsidP="004D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4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6ECCF6" w14:textId="77777777" w:rsidR="00315945" w:rsidRPr="00E16E91" w:rsidRDefault="00677B4C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Жилище крестьянской семьи на Руси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3AB9E39E" w14:textId="708792B7" w:rsidR="00315945" w:rsidRPr="00F954AA" w:rsidRDefault="00677B4C">
            <w:pPr>
              <w:spacing w:after="0"/>
              <w:ind w:left="135"/>
              <w:jc w:val="center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954AA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0.</w:t>
            </w:r>
            <w:r w:rsidR="00F954A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085DED9B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671188C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14:paraId="0BC7600B" w14:textId="77777777" w:rsidR="00315945" w:rsidRPr="00F954AA" w:rsidRDefault="00315945">
            <w:pPr>
              <w:spacing w:after="0"/>
              <w:ind w:left="135"/>
              <w:rPr>
                <w:lang w:val="ru-RU"/>
              </w:rPr>
            </w:pPr>
          </w:p>
        </w:tc>
      </w:tr>
      <w:tr w:rsidR="00315945" w:rsidRPr="00F954AA" w14:paraId="5C9B8C66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2500A595" w14:textId="62F215FB" w:rsidR="00315945" w:rsidRPr="004D15EC" w:rsidRDefault="00677B4C" w:rsidP="004D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4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4D15EC" w:rsidRPr="004D15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DD1A53" w14:textId="77777777" w:rsidR="00315945" w:rsidRPr="00E16E91" w:rsidRDefault="00677B4C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Внутреннее убранство и предметы обихода русской избы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5147A9C8" w14:textId="6DD7B657" w:rsidR="00315945" w:rsidRPr="00F954AA" w:rsidRDefault="00677B4C">
            <w:pPr>
              <w:spacing w:after="0"/>
              <w:ind w:left="135"/>
              <w:jc w:val="center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954A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549505F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89D29E0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14:paraId="305C364A" w14:textId="77777777" w:rsidR="00315945" w:rsidRPr="00F954AA" w:rsidRDefault="00315945">
            <w:pPr>
              <w:spacing w:after="0"/>
              <w:ind w:left="135"/>
              <w:rPr>
                <w:lang w:val="ru-RU"/>
              </w:rPr>
            </w:pPr>
          </w:p>
        </w:tc>
      </w:tr>
      <w:tr w:rsidR="00315945" w:rsidRPr="00F954AA" w14:paraId="5A5808F7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66604E3" w14:textId="122CC6FD" w:rsidR="00315945" w:rsidRPr="004D15EC" w:rsidRDefault="004D15EC" w:rsidP="004D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5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D65E85" w14:textId="77777777" w:rsidR="00315945" w:rsidRPr="00F954AA" w:rsidRDefault="00677B4C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посуды на Руси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14F4D6EE" w14:textId="74483E07" w:rsidR="00315945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0.5</w:t>
            </w:r>
            <w:r w:rsidR="00677B4C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0FE62E4C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C8AD82E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14:paraId="45940386" w14:textId="77777777" w:rsidR="00315945" w:rsidRPr="00F954AA" w:rsidRDefault="00315945">
            <w:pPr>
              <w:spacing w:after="0"/>
              <w:ind w:left="135"/>
              <w:rPr>
                <w:lang w:val="ru-RU"/>
              </w:rPr>
            </w:pPr>
          </w:p>
        </w:tc>
      </w:tr>
      <w:tr w:rsidR="00315945" w:rsidRPr="00F954AA" w14:paraId="7FCE9625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E5CCB09" w14:textId="0D672389" w:rsidR="00315945" w:rsidRPr="004D15EC" w:rsidRDefault="004D15EC" w:rsidP="004D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5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E61A45" w14:textId="77777777" w:rsidR="00315945" w:rsidRPr="00E16E91" w:rsidRDefault="00677B4C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Какие деньги были раньше в России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3E8AA89A" w14:textId="3D19158C" w:rsidR="00315945" w:rsidRPr="00F954AA" w:rsidRDefault="00677B4C">
            <w:pPr>
              <w:spacing w:after="0"/>
              <w:ind w:left="135"/>
              <w:jc w:val="center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954AA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0.</w:t>
            </w:r>
            <w:r w:rsidR="00F954A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872E61F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AF32CB9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14:paraId="7E07798A" w14:textId="77777777" w:rsidR="00315945" w:rsidRPr="00F954AA" w:rsidRDefault="00315945">
            <w:pPr>
              <w:spacing w:after="0"/>
              <w:ind w:left="135"/>
              <w:rPr>
                <w:lang w:val="ru-RU"/>
              </w:rPr>
            </w:pPr>
          </w:p>
        </w:tc>
      </w:tr>
      <w:tr w:rsidR="00315945" w:rsidRPr="00F954AA" w14:paraId="3A97DE76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336302C0" w14:textId="2F17D167" w:rsidR="00315945" w:rsidRPr="004D15EC" w:rsidRDefault="004D15EC" w:rsidP="004D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5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6D5C95" w14:textId="77777777" w:rsidR="00315945" w:rsidRPr="00F954AA" w:rsidRDefault="00677B4C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Томат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1685C25B" w14:textId="1CD30523" w:rsidR="00315945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0.5</w:t>
            </w:r>
            <w:r w:rsidR="00677B4C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47DEB36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DB53B68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14:paraId="7CB4AE83" w14:textId="77777777" w:rsidR="00315945" w:rsidRPr="00F954AA" w:rsidRDefault="00315945">
            <w:pPr>
              <w:spacing w:after="0"/>
              <w:ind w:left="135"/>
              <w:rPr>
                <w:lang w:val="ru-RU"/>
              </w:rPr>
            </w:pPr>
          </w:p>
        </w:tc>
      </w:tr>
      <w:tr w:rsidR="00315945" w:rsidRPr="00F954AA" w14:paraId="123152F5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6F3E2CE8" w14:textId="74CC189E" w:rsidR="00315945" w:rsidRPr="004D15EC" w:rsidRDefault="004D15EC" w:rsidP="004D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5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4DAA88" w14:textId="77777777" w:rsidR="00315945" w:rsidRPr="00F954AA" w:rsidRDefault="00677B4C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Болгарский перец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2193ECC3" w14:textId="4F30EB71" w:rsidR="00315945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0.5</w:t>
            </w:r>
            <w:r w:rsidR="00677B4C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2EEC803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D7BE664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14:paraId="75427938" w14:textId="77777777" w:rsidR="00315945" w:rsidRPr="00F954AA" w:rsidRDefault="00315945">
            <w:pPr>
              <w:spacing w:after="0"/>
              <w:ind w:left="135"/>
              <w:rPr>
                <w:lang w:val="ru-RU"/>
              </w:rPr>
            </w:pPr>
          </w:p>
        </w:tc>
      </w:tr>
      <w:tr w:rsidR="00315945" w:rsidRPr="00F954AA" w14:paraId="725008F5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09482CFE" w14:textId="472DC797" w:rsidR="00315945" w:rsidRPr="004D15EC" w:rsidRDefault="004D15EC" w:rsidP="004D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5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0F2B14A" w14:textId="77777777" w:rsidR="00315945" w:rsidRPr="00F954AA" w:rsidRDefault="00677B4C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Картофель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69883361" w14:textId="15142C19" w:rsidR="00315945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0.5</w:t>
            </w:r>
            <w:r w:rsidR="00677B4C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92805BA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F708336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14:paraId="1A66BC3C" w14:textId="77777777" w:rsidR="00315945" w:rsidRPr="00F954AA" w:rsidRDefault="00315945">
            <w:pPr>
              <w:spacing w:after="0"/>
              <w:ind w:left="135"/>
              <w:rPr>
                <w:lang w:val="ru-RU"/>
              </w:rPr>
            </w:pPr>
          </w:p>
        </w:tc>
      </w:tr>
      <w:tr w:rsidR="00315945" w:rsidRPr="00F954AA" w14:paraId="1102740B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0374A3EE" w14:textId="625976F7" w:rsidR="00315945" w:rsidRPr="004D15EC" w:rsidRDefault="00677B4C" w:rsidP="004D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4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D15EC" w:rsidRPr="004D15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C19DEE" w14:textId="77777777" w:rsidR="00315945" w:rsidRPr="00F954AA" w:rsidRDefault="00677B4C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Баклажан. Семейство Паслёновые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1AD47D58" w14:textId="2C5C9DB3" w:rsidR="00315945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0.5</w:t>
            </w:r>
            <w:r w:rsidR="00677B4C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4D95030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FE63C9E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14:paraId="3EB06AEA" w14:textId="77777777" w:rsidR="00315945" w:rsidRPr="00F954AA" w:rsidRDefault="00315945">
            <w:pPr>
              <w:spacing w:after="0"/>
              <w:ind w:left="135"/>
              <w:rPr>
                <w:lang w:val="ru-RU"/>
              </w:rPr>
            </w:pPr>
          </w:p>
        </w:tc>
      </w:tr>
      <w:tr w:rsidR="00315945" w:rsidRPr="00F954AA" w14:paraId="521AEAD3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262A8617" w14:textId="3349AC1D" w:rsidR="00315945" w:rsidRPr="004D15EC" w:rsidRDefault="00677B4C" w:rsidP="004D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4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D15EC" w:rsidRPr="004D15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66EDC2" w14:textId="77777777" w:rsidR="00315945" w:rsidRPr="00F954AA" w:rsidRDefault="00677B4C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Лук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2FBBF74E" w14:textId="660FD92D" w:rsidR="00315945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0.5</w:t>
            </w:r>
            <w:r w:rsidR="00677B4C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90B3E48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F612CEB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14:paraId="6E050843" w14:textId="77777777" w:rsidR="00315945" w:rsidRPr="00F954AA" w:rsidRDefault="00315945">
            <w:pPr>
              <w:spacing w:after="0"/>
              <w:ind w:left="135"/>
              <w:rPr>
                <w:lang w:val="ru-RU"/>
              </w:rPr>
            </w:pPr>
          </w:p>
        </w:tc>
      </w:tr>
      <w:tr w:rsidR="00315945" w14:paraId="68AEE17D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6DAF7D7C" w14:textId="7AE2474F" w:rsidR="00315945" w:rsidRPr="004D15EC" w:rsidRDefault="00677B4C" w:rsidP="004D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D15EC" w:rsidRPr="004D15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6E0047" w14:textId="77777777" w:rsidR="00315945" w:rsidRDefault="00677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Капуста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170D4B95" w14:textId="090B74AF" w:rsidR="00315945" w:rsidRDefault="00F954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677B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41957E9" w14:textId="77777777" w:rsidR="00315945" w:rsidRDefault="00315945">
            <w:pPr>
              <w:spacing w:after="0"/>
              <w:ind w:left="135"/>
              <w:jc w:val="center"/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B4E879C" w14:textId="77777777" w:rsidR="00315945" w:rsidRDefault="00315945">
            <w:pPr>
              <w:spacing w:after="0"/>
              <w:ind w:left="135"/>
              <w:jc w:val="center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14:paraId="5EB53493" w14:textId="77777777" w:rsidR="00315945" w:rsidRDefault="00315945">
            <w:pPr>
              <w:spacing w:after="0"/>
              <w:ind w:left="135"/>
            </w:pPr>
          </w:p>
        </w:tc>
      </w:tr>
      <w:tr w:rsidR="00315945" w14:paraId="763A2580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180D5C71" w14:textId="27CB78B2" w:rsidR="00315945" w:rsidRPr="004D15EC" w:rsidRDefault="00677B4C" w:rsidP="004D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D15EC" w:rsidRPr="004D15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A02155" w14:textId="77777777" w:rsidR="00315945" w:rsidRDefault="00677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Горох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412BA241" w14:textId="17880F2E" w:rsidR="00315945" w:rsidRDefault="00F954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677B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1FC726D" w14:textId="77777777" w:rsidR="00315945" w:rsidRDefault="00315945">
            <w:pPr>
              <w:spacing w:after="0"/>
              <w:ind w:left="135"/>
              <w:jc w:val="center"/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CBE9F22" w14:textId="77777777" w:rsidR="00315945" w:rsidRDefault="00315945">
            <w:pPr>
              <w:spacing w:after="0"/>
              <w:ind w:left="135"/>
              <w:jc w:val="center"/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14:paraId="07EBA589" w14:textId="77777777" w:rsidR="00315945" w:rsidRDefault="00315945">
            <w:pPr>
              <w:spacing w:after="0"/>
              <w:ind w:left="135"/>
            </w:pPr>
          </w:p>
        </w:tc>
      </w:tr>
      <w:tr w:rsidR="00315945" w:rsidRPr="00F954AA" w14:paraId="535A747E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2FBD8A33" w14:textId="53014052" w:rsidR="00315945" w:rsidRPr="004D15EC" w:rsidRDefault="00677B4C" w:rsidP="004D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5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D15EC" w:rsidRPr="004D15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6B932F" w14:textId="77777777" w:rsidR="00315945" w:rsidRDefault="00677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5AFA1E95" w14:textId="64B5A153" w:rsidR="00315945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677B4C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8740FEC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793A9C0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14:paraId="66E3FC7F" w14:textId="77777777" w:rsidR="00315945" w:rsidRPr="00F954AA" w:rsidRDefault="00315945">
            <w:pPr>
              <w:spacing w:after="0"/>
              <w:ind w:left="135"/>
              <w:rPr>
                <w:lang w:val="ru-RU"/>
              </w:rPr>
            </w:pPr>
          </w:p>
        </w:tc>
      </w:tr>
      <w:tr w:rsidR="00315945" w:rsidRPr="00F954AA" w14:paraId="24F12D2B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033F63D" w14:textId="7BABD19D" w:rsidR="00315945" w:rsidRPr="004D15EC" w:rsidRDefault="00677B4C" w:rsidP="004D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4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D15EC" w:rsidRPr="004D15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7A74A6" w14:textId="77777777" w:rsidR="00315945" w:rsidRPr="00F954AA" w:rsidRDefault="00677B4C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18D9F320" w14:textId="05D0F214" w:rsidR="00315945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0.5</w:t>
            </w:r>
            <w:r w:rsidR="00677B4C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C50DEF9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586FA2E" w14:textId="65929FEB" w:rsidR="00315945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0.5</w:t>
            </w:r>
            <w:r w:rsidR="00677B4C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14:paraId="66389D23" w14:textId="77777777" w:rsidR="00315945" w:rsidRPr="00F954AA" w:rsidRDefault="00315945">
            <w:pPr>
              <w:spacing w:after="0"/>
              <w:ind w:left="135"/>
              <w:rPr>
                <w:lang w:val="ru-RU"/>
              </w:rPr>
            </w:pPr>
          </w:p>
        </w:tc>
      </w:tr>
      <w:tr w:rsidR="00315945" w:rsidRPr="00F954AA" w14:paraId="45DCC357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35EA236" w14:textId="3B9F1F2A" w:rsidR="00315945" w:rsidRPr="004D15EC" w:rsidRDefault="00677B4C" w:rsidP="004D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4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D15EC" w:rsidRPr="004D15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81D86B" w14:textId="77777777" w:rsidR="00315945" w:rsidRPr="00F954AA" w:rsidRDefault="00677B4C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Потребительская корзина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405862CD" w14:textId="2F14B7C8" w:rsidR="00315945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 w:rsidR="00677B4C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9D33BE6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57ADAFD5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14:paraId="3D3F70F2" w14:textId="77777777" w:rsidR="00315945" w:rsidRPr="00F954AA" w:rsidRDefault="00315945">
            <w:pPr>
              <w:spacing w:after="0"/>
              <w:ind w:left="135"/>
              <w:rPr>
                <w:lang w:val="ru-RU"/>
              </w:rPr>
            </w:pPr>
          </w:p>
        </w:tc>
      </w:tr>
      <w:tr w:rsidR="00315945" w:rsidRPr="00F954AA" w14:paraId="4088B8ED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413EA8C3" w14:textId="6D13B08C" w:rsidR="00315945" w:rsidRPr="004D15EC" w:rsidRDefault="004D15EC" w:rsidP="004D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5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DD179C" w14:textId="77777777" w:rsidR="00315945" w:rsidRPr="00F954AA" w:rsidRDefault="00677B4C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Прожиточный минимум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0BDF7C30" w14:textId="0DAB58D1" w:rsidR="00315945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0.5</w:t>
            </w:r>
            <w:r w:rsidR="00677B4C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7ABFFFA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3C87D8B0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14:paraId="42909AA0" w14:textId="77777777" w:rsidR="00315945" w:rsidRPr="00F954AA" w:rsidRDefault="00315945">
            <w:pPr>
              <w:spacing w:after="0"/>
              <w:ind w:left="135"/>
              <w:rPr>
                <w:lang w:val="ru-RU"/>
              </w:rPr>
            </w:pPr>
          </w:p>
        </w:tc>
      </w:tr>
      <w:tr w:rsidR="00315945" w:rsidRPr="00F954AA" w14:paraId="4E5E84F0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82B3CE7" w14:textId="724EB4A7" w:rsidR="00315945" w:rsidRPr="004D15EC" w:rsidRDefault="004D15EC" w:rsidP="004D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5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CC5DD6" w14:textId="77777777" w:rsidR="00315945" w:rsidRPr="00F954AA" w:rsidRDefault="00677B4C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Инфляция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74388E24" w14:textId="151424F4" w:rsidR="00315945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0.5</w:t>
            </w:r>
            <w:r w:rsidR="00677B4C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8B1EC25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CBD2508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14:paraId="1F42525D" w14:textId="77777777" w:rsidR="00315945" w:rsidRPr="00F954AA" w:rsidRDefault="00315945">
            <w:pPr>
              <w:spacing w:after="0"/>
              <w:ind w:left="135"/>
              <w:rPr>
                <w:lang w:val="ru-RU"/>
              </w:rPr>
            </w:pPr>
          </w:p>
        </w:tc>
      </w:tr>
      <w:tr w:rsidR="00315945" w:rsidRPr="00F954AA" w14:paraId="6F40449A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1B1ECC26" w14:textId="5FBAAAD8" w:rsidR="00315945" w:rsidRPr="004D15EC" w:rsidRDefault="00677B4C" w:rsidP="004D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4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D15EC" w:rsidRPr="004D15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8A82EF" w14:textId="77777777" w:rsidR="00315945" w:rsidRPr="00F954AA" w:rsidRDefault="00677B4C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Распродажи, скидки, бонусы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67CDB5FB" w14:textId="63EFECDB" w:rsidR="00315945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 w:rsidR="00677B4C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9CB5000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67C8E677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14:paraId="213E5499" w14:textId="77777777" w:rsidR="00315945" w:rsidRPr="00F954AA" w:rsidRDefault="00315945">
            <w:pPr>
              <w:spacing w:after="0"/>
              <w:ind w:left="135"/>
              <w:rPr>
                <w:lang w:val="ru-RU"/>
              </w:rPr>
            </w:pPr>
          </w:p>
        </w:tc>
      </w:tr>
      <w:tr w:rsidR="00315945" w:rsidRPr="00F954AA" w14:paraId="6D507C2B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0F94ABAE" w14:textId="7EF60151" w:rsidR="00315945" w:rsidRPr="004D15EC" w:rsidRDefault="00677B4C" w:rsidP="004D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4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D15EC" w:rsidRPr="004D15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8ADCB2" w14:textId="77777777" w:rsidR="00315945" w:rsidRPr="00F954AA" w:rsidRDefault="00677B4C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Благотворительность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4B417221" w14:textId="660372F9" w:rsidR="00315945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0.5</w:t>
            </w:r>
            <w:r w:rsidR="00677B4C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8C4312F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99F9FB6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14:paraId="4BBEAF1B" w14:textId="77777777" w:rsidR="00315945" w:rsidRPr="00F954AA" w:rsidRDefault="00315945">
            <w:pPr>
              <w:spacing w:after="0"/>
              <w:ind w:left="135"/>
              <w:rPr>
                <w:lang w:val="ru-RU"/>
              </w:rPr>
            </w:pPr>
          </w:p>
        </w:tc>
      </w:tr>
      <w:tr w:rsidR="00315945" w:rsidRPr="00F954AA" w14:paraId="200C4F51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43B863E6" w14:textId="3C282D1E" w:rsidR="00315945" w:rsidRPr="004D15EC" w:rsidRDefault="00677B4C" w:rsidP="004D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4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D15EC" w:rsidRPr="004D15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DD4626" w14:textId="77777777" w:rsidR="00315945" w:rsidRPr="00F954AA" w:rsidRDefault="00677B4C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Страхование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2AD8E03F" w14:textId="76543E07" w:rsidR="00315945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0.5</w:t>
            </w:r>
            <w:r w:rsidR="00677B4C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D1F8C74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E5C277E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14:paraId="5063CF16" w14:textId="77777777" w:rsidR="00315945" w:rsidRPr="00F954AA" w:rsidRDefault="00315945">
            <w:pPr>
              <w:spacing w:after="0"/>
              <w:ind w:left="135"/>
              <w:rPr>
                <w:lang w:val="ru-RU"/>
              </w:rPr>
            </w:pPr>
          </w:p>
        </w:tc>
      </w:tr>
      <w:tr w:rsidR="00315945" w:rsidRPr="00F954AA" w14:paraId="15194885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134BA57A" w14:textId="7964A72F" w:rsidR="00315945" w:rsidRPr="004D15EC" w:rsidRDefault="00677B4C" w:rsidP="004D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4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D15EC" w:rsidRPr="004D15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1804FF" w14:textId="77777777" w:rsidR="00315945" w:rsidRDefault="00677B4C">
            <w:pPr>
              <w:spacing w:after="0"/>
              <w:ind w:left="135"/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В б</w:t>
            </w:r>
            <w:r>
              <w:rPr>
                <w:rFonts w:ascii="Times New Roman" w:hAnsi="Times New Roman"/>
                <w:color w:val="000000"/>
                <w:sz w:val="24"/>
              </w:rPr>
              <w:t>ассейне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2C849603" w14:textId="131F3F4F" w:rsidR="00315945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677B4C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57BAFBA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25116D14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14:paraId="28927182" w14:textId="77777777" w:rsidR="00315945" w:rsidRPr="00F954AA" w:rsidRDefault="00315945">
            <w:pPr>
              <w:spacing w:after="0"/>
              <w:ind w:left="135"/>
              <w:rPr>
                <w:lang w:val="ru-RU"/>
              </w:rPr>
            </w:pPr>
          </w:p>
        </w:tc>
      </w:tr>
      <w:tr w:rsidR="00315945" w:rsidRPr="00F954AA" w14:paraId="2FE72106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05FFC3F4" w14:textId="3D38412C" w:rsidR="00315945" w:rsidRPr="004D15EC" w:rsidRDefault="00677B4C" w:rsidP="004D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4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D15EC" w:rsidRPr="004D15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0D0C81" w14:textId="77777777" w:rsidR="00315945" w:rsidRPr="00F954AA" w:rsidRDefault="00677B4C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Делаем ремонт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4FA598CA" w14:textId="351E82D6" w:rsidR="00315945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 w:rsidR="00677B4C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EE354C0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2371BA6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14:paraId="672C773C" w14:textId="77777777" w:rsidR="00315945" w:rsidRPr="00F954AA" w:rsidRDefault="00315945">
            <w:pPr>
              <w:spacing w:after="0"/>
              <w:ind w:left="135"/>
              <w:rPr>
                <w:lang w:val="ru-RU"/>
              </w:rPr>
            </w:pPr>
          </w:p>
        </w:tc>
      </w:tr>
      <w:tr w:rsidR="00315945" w:rsidRPr="00F954AA" w14:paraId="4EE6B303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50EAB00E" w14:textId="6B056A84" w:rsidR="00315945" w:rsidRPr="004D15EC" w:rsidRDefault="00677B4C" w:rsidP="004D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54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D15EC" w:rsidRPr="004D15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70F0DC" w14:textId="77777777" w:rsidR="00315945" w:rsidRPr="00F954AA" w:rsidRDefault="00677B4C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Праздничный торт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45D517B7" w14:textId="288AAEFE" w:rsidR="00315945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0.5</w:t>
            </w:r>
            <w:r w:rsidR="00677B4C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AFBA19F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27417F2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14:paraId="7AC767D1" w14:textId="77777777" w:rsidR="00315945" w:rsidRPr="00F954AA" w:rsidRDefault="00315945">
            <w:pPr>
              <w:spacing w:after="0"/>
              <w:ind w:left="135"/>
              <w:rPr>
                <w:lang w:val="ru-RU"/>
              </w:rPr>
            </w:pPr>
          </w:p>
        </w:tc>
      </w:tr>
      <w:tr w:rsidR="00315945" w:rsidRPr="00F954AA" w14:paraId="4B76AF7E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036E5E20" w14:textId="115C141B" w:rsidR="00315945" w:rsidRPr="004D15EC" w:rsidRDefault="004D15EC" w:rsidP="004D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5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1D918C" w14:textId="77777777" w:rsidR="00315945" w:rsidRPr="00F954AA" w:rsidRDefault="00677B4C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Обустраиваем участок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556569DF" w14:textId="2C1DD35C" w:rsidR="00315945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0.5</w:t>
            </w:r>
            <w:r w:rsidR="00677B4C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E9B6AD4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B5E0030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14:paraId="0039FB9F" w14:textId="77777777" w:rsidR="00315945" w:rsidRPr="00F954AA" w:rsidRDefault="00315945">
            <w:pPr>
              <w:spacing w:after="0"/>
              <w:ind w:left="135"/>
              <w:rPr>
                <w:lang w:val="ru-RU"/>
              </w:rPr>
            </w:pPr>
          </w:p>
        </w:tc>
      </w:tr>
      <w:tr w:rsidR="00315945" w:rsidRPr="00F954AA" w14:paraId="67E2A020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23375F7A" w14:textId="522EE27B" w:rsidR="00315945" w:rsidRPr="004D15EC" w:rsidRDefault="004D15EC" w:rsidP="004D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5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31-32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567FFF" w14:textId="77777777" w:rsidR="00315945" w:rsidRPr="00F954AA" w:rsidRDefault="00677B4C">
            <w:pPr>
              <w:spacing w:after="0"/>
              <w:ind w:left="135"/>
              <w:rPr>
                <w:lang w:val="ru-RU"/>
              </w:rPr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Поход в кино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777927B5" w14:textId="30225031" w:rsidR="00315945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 w:rsidR="00677B4C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DF5554B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47D618E7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14:paraId="7B863D17" w14:textId="77777777" w:rsidR="00315945" w:rsidRPr="00F954AA" w:rsidRDefault="00315945">
            <w:pPr>
              <w:spacing w:after="0"/>
              <w:ind w:left="135"/>
              <w:rPr>
                <w:lang w:val="ru-RU"/>
              </w:rPr>
            </w:pPr>
          </w:p>
        </w:tc>
      </w:tr>
      <w:tr w:rsidR="00315945" w:rsidRPr="00F954AA" w14:paraId="6C05F42E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7C25E6BB" w14:textId="0B5ABEE5" w:rsidR="00315945" w:rsidRPr="004D15EC" w:rsidRDefault="004D15EC" w:rsidP="004D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5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117E7B" w14:textId="77777777" w:rsidR="00315945" w:rsidRDefault="00677B4C">
            <w:pPr>
              <w:spacing w:after="0"/>
              <w:ind w:left="135"/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Отп</w:t>
            </w:r>
            <w:r>
              <w:rPr>
                <w:rFonts w:ascii="Times New Roman" w:hAnsi="Times New Roman"/>
                <w:color w:val="000000"/>
                <w:sz w:val="24"/>
              </w:rPr>
              <w:t>равляемся в путешествие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1B2E19EA" w14:textId="72805BBA" w:rsidR="00315945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>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677B4C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2A4E8B1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1B7FC178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14:paraId="0F2DD30B" w14:textId="77777777" w:rsidR="00315945" w:rsidRPr="00F954AA" w:rsidRDefault="00315945">
            <w:pPr>
              <w:spacing w:after="0"/>
              <w:ind w:left="135"/>
              <w:rPr>
                <w:lang w:val="ru-RU"/>
              </w:rPr>
            </w:pPr>
          </w:p>
        </w:tc>
      </w:tr>
      <w:tr w:rsidR="00315945" w:rsidRPr="00F954AA" w14:paraId="28D54CD5" w14:textId="77777777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14:paraId="3B7588D7" w14:textId="209CD373" w:rsidR="00315945" w:rsidRPr="004D15EC" w:rsidRDefault="004D15EC" w:rsidP="004D15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15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0F6AF6" w14:textId="77777777" w:rsidR="00315945" w:rsidRPr="00E16E91" w:rsidRDefault="00677B4C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Творческая работа. Составляем словарик по финансовой грамотности</w:t>
            </w:r>
          </w:p>
        </w:tc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14:paraId="15872474" w14:textId="039F4EB0" w:rsidR="00315945" w:rsidRPr="00F954AA" w:rsidRDefault="00677B4C">
            <w:pPr>
              <w:spacing w:after="0"/>
              <w:ind w:left="135"/>
              <w:jc w:val="center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954AA">
              <w:rPr>
                <w:rFonts w:ascii="Times New Roman" w:hAnsi="Times New Roman"/>
                <w:color w:val="000000"/>
                <w:sz w:val="24"/>
                <w:lang w:val="ru-RU"/>
              </w:rPr>
              <w:t>0.5</w:t>
            </w: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7C8E3BBF" w14:textId="77777777" w:rsidR="00315945" w:rsidRPr="00F954AA" w:rsidRDefault="0031594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779704C5" w14:textId="53FEBD23" w:rsidR="00315945" w:rsidRPr="00F954AA" w:rsidRDefault="00F954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0.5</w:t>
            </w:r>
            <w:r w:rsidR="00677B4C"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14:paraId="779EF977" w14:textId="77777777" w:rsidR="00315945" w:rsidRPr="00F954AA" w:rsidRDefault="00315945">
            <w:pPr>
              <w:spacing w:after="0"/>
              <w:ind w:left="135"/>
              <w:rPr>
                <w:lang w:val="ru-RU"/>
              </w:rPr>
            </w:pPr>
          </w:p>
        </w:tc>
      </w:tr>
      <w:tr w:rsidR="00315945" w14:paraId="3FCAC4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F151EF" w14:textId="77777777" w:rsidR="00315945" w:rsidRPr="00E16E91" w:rsidRDefault="00677B4C">
            <w:pPr>
              <w:spacing w:after="0"/>
              <w:ind w:left="135"/>
              <w:rPr>
                <w:lang w:val="ru-RU"/>
              </w:rPr>
            </w:pPr>
            <w:r w:rsidRPr="00E16E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14:paraId="59E10D66" w14:textId="65D31F1B" w:rsidR="00315945" w:rsidRPr="00F954AA" w:rsidRDefault="00677B4C">
            <w:pPr>
              <w:spacing w:after="0"/>
              <w:ind w:left="135"/>
              <w:jc w:val="center"/>
              <w:rPr>
                <w:lang w:val="ru-RU"/>
              </w:rPr>
            </w:pPr>
            <w:r w:rsidRPr="00E16E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954AA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9CBD826" w14:textId="77777777" w:rsidR="00315945" w:rsidRDefault="00677B4C">
            <w:pPr>
              <w:spacing w:after="0"/>
              <w:ind w:left="135"/>
              <w:jc w:val="center"/>
            </w:pPr>
            <w:r w:rsidRPr="00F954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747" w:type="dxa"/>
            <w:tcMar>
              <w:top w:w="50" w:type="dxa"/>
              <w:left w:w="100" w:type="dxa"/>
            </w:tcMar>
            <w:vAlign w:val="center"/>
          </w:tcPr>
          <w:p w14:paraId="0C2FF855" w14:textId="6FA05596" w:rsidR="00315945" w:rsidRDefault="00F954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77B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44" w:type="dxa"/>
            <w:tcMar>
              <w:top w:w="50" w:type="dxa"/>
              <w:left w:w="100" w:type="dxa"/>
            </w:tcMar>
            <w:vAlign w:val="center"/>
          </w:tcPr>
          <w:p w14:paraId="27569625" w14:textId="77777777" w:rsidR="00315945" w:rsidRDefault="00315945"/>
        </w:tc>
      </w:tr>
    </w:tbl>
    <w:p w14:paraId="60F1E734" w14:textId="77777777" w:rsidR="00315945" w:rsidRDefault="00315945">
      <w:pPr>
        <w:sectPr w:rsidR="0031594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2"/>
    <w:p w14:paraId="135109E4" w14:textId="01601B22" w:rsidR="00677B4C" w:rsidRPr="00656E89" w:rsidRDefault="00677B4C" w:rsidP="00656E8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77B4C" w:rsidRPr="00656E8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A5038" w14:textId="77777777" w:rsidR="00DB3E36" w:rsidRDefault="00DB3E36" w:rsidP="00E16E91">
      <w:pPr>
        <w:spacing w:after="0" w:line="240" w:lineRule="auto"/>
      </w:pPr>
      <w:r>
        <w:separator/>
      </w:r>
    </w:p>
  </w:endnote>
  <w:endnote w:type="continuationSeparator" w:id="0">
    <w:p w14:paraId="12F952C4" w14:textId="77777777" w:rsidR="00DB3E36" w:rsidRDefault="00DB3E36" w:rsidP="00E16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35D4C" w14:textId="77777777" w:rsidR="00DB3E36" w:rsidRDefault="00DB3E36" w:rsidP="00E16E91">
      <w:pPr>
        <w:spacing w:after="0" w:line="240" w:lineRule="auto"/>
      </w:pPr>
      <w:r>
        <w:separator/>
      </w:r>
    </w:p>
  </w:footnote>
  <w:footnote w:type="continuationSeparator" w:id="0">
    <w:p w14:paraId="5A96938F" w14:textId="77777777" w:rsidR="00DB3E36" w:rsidRDefault="00DB3E36" w:rsidP="00E16E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15945"/>
    <w:rsid w:val="000760F5"/>
    <w:rsid w:val="00121D37"/>
    <w:rsid w:val="002E1129"/>
    <w:rsid w:val="00315945"/>
    <w:rsid w:val="0035027A"/>
    <w:rsid w:val="003A3745"/>
    <w:rsid w:val="003D3A64"/>
    <w:rsid w:val="003E0BCE"/>
    <w:rsid w:val="004B25D7"/>
    <w:rsid w:val="004D15EC"/>
    <w:rsid w:val="005404AD"/>
    <w:rsid w:val="005F7721"/>
    <w:rsid w:val="00656E89"/>
    <w:rsid w:val="00677B4C"/>
    <w:rsid w:val="008A1DC1"/>
    <w:rsid w:val="008B72BF"/>
    <w:rsid w:val="009667ED"/>
    <w:rsid w:val="00B55DDE"/>
    <w:rsid w:val="00DB3E36"/>
    <w:rsid w:val="00E16E91"/>
    <w:rsid w:val="00E95D05"/>
    <w:rsid w:val="00ED0CA1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658E"/>
  <w15:docId w15:val="{9D030DA8-0A22-4688-B9AC-832066D4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16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16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19</Pages>
  <Words>2923</Words>
  <Characters>16663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cp:lastPrinted>2025-08-17T14:18:00Z</cp:lastPrinted>
  <dcterms:created xsi:type="dcterms:W3CDTF">2025-08-16T14:05:00Z</dcterms:created>
  <dcterms:modified xsi:type="dcterms:W3CDTF">2025-09-23T14:11:00Z</dcterms:modified>
</cp:coreProperties>
</file>