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61D5" w:rsidRPr="00495376" w:rsidRDefault="00935D57">
      <w:pPr>
        <w:spacing w:after="0"/>
        <w:ind w:left="1072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495376">
        <w:rPr>
          <w:rFonts w:ascii="Times New Roman" w:eastAsia="Times New Roman" w:hAnsi="Times New Roman" w:cs="Times New Roman"/>
          <w:color w:val="000000" w:themeColor="text1"/>
          <w:sz w:val="36"/>
          <w:szCs w:val="36"/>
        </w:rPr>
        <w:t xml:space="preserve">Материально-техническое обеспечение </w:t>
      </w:r>
    </w:p>
    <w:p w:rsidR="00F761D5" w:rsidRPr="00495376" w:rsidRDefault="00F761D5">
      <w:pPr>
        <w:spacing w:after="0"/>
        <w:ind w:left="795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1D5" w:rsidRPr="00495376" w:rsidRDefault="00935D57">
      <w:pPr>
        <w:spacing w:after="134" w:line="251" w:lineRule="auto"/>
        <w:ind w:left="790" w:right="-5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Обеспечение качества получения образования во многом определяется микроклиматом образовательной организации, ее кадровым составом, грамотным руководством и, конечно же, повышением уровня ее материальной и технической базы.</w:t>
      </w:r>
      <w:r w:rsidRPr="004953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:rsidR="00F761D5" w:rsidRPr="00495376" w:rsidRDefault="00D94BAB">
      <w:pPr>
        <w:spacing w:after="49" w:line="251" w:lineRule="auto"/>
        <w:ind w:left="790" w:right="-5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филиале МАОУ «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Велижанская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СОШ» – «СОШ с. </w:t>
      </w:r>
      <w:proofErr w:type="spellStart"/>
      <w:r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Тюнево</w:t>
      </w:r>
      <w:proofErr w:type="spellEnd"/>
      <w:r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»</w:t>
      </w:r>
      <w:r w:rsidR="00935D57"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ведется целенаправленная систематическая работа по обеспечению оптимальных условий для пребывания детей, в том числе детей с ОВЗ и инвалидов на базе образовательного учреждения.</w:t>
      </w:r>
      <w:r w:rsidR="00935D57" w:rsidRPr="00495376">
        <w:rPr>
          <w:rFonts w:ascii="Times New Roman" w:eastAsia="Arial" w:hAnsi="Times New Roman" w:cs="Times New Roman"/>
          <w:color w:val="000000" w:themeColor="text1"/>
          <w:sz w:val="28"/>
          <w:szCs w:val="28"/>
          <w:vertAlign w:val="superscript"/>
        </w:rPr>
        <w:t xml:space="preserve"> </w:t>
      </w:r>
      <w:r w:rsidR="00935D57" w:rsidRPr="004953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:rsidR="00F761D5" w:rsidRPr="00495376" w:rsidRDefault="00935D57">
      <w:pPr>
        <w:spacing w:after="134" w:line="251" w:lineRule="auto"/>
        <w:ind w:left="790" w:right="-5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Общая площадь </w:t>
      </w:r>
      <w:r w:rsidR="00D94BAB"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здания -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2165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м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 Вместимос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ть школы в настоящее время - 390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человек. Кол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ичество классных кабинетов - 18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. Большинство кабинетов оснащены в соответствии с современными требованиями, оборудованы современными техническими средствами – проекторами, интерактивными досками, в каждом кабинете организован выход в Интернет. С каждым годом расширяется школьный парк компьютерной техники.</w:t>
      </w:r>
      <w:r w:rsidRPr="004953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:rsidR="00F761D5" w:rsidRPr="00495376" w:rsidRDefault="00935D57" w:rsidP="00D94BAB">
      <w:pPr>
        <w:spacing w:after="134" w:line="251" w:lineRule="auto"/>
        <w:ind w:left="790" w:right="-5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Кроме этого, в школе есть специализированные кабинеты, в которых смогут заниматься дети, в том числе с ОВЗ и инвалиды: 2 мастерские, кабинеты физики и </w:t>
      </w:r>
      <w:r w:rsidR="00D94BAB"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химии, биологии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, кабинет социального педагога, педагога-психолога, 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имеется логопедический кабинет, 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спортивный зал, хоккейный корт,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спортивная площадка, где проходят уроки физкультуры, занятия по внеурочной деятельности, тренировки, спортивные соревнования, в том числе и для детей ОВЗ и инвалидов. </w:t>
      </w:r>
    </w:p>
    <w:p w:rsidR="00F761D5" w:rsidRPr="00495376" w:rsidRDefault="00935D57" w:rsidP="00D94BAB">
      <w:pPr>
        <w:spacing w:after="134" w:line="251" w:lineRule="auto"/>
        <w:ind w:left="790" w:right="-5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На первом этаже р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азмещается столовая, имеющая 80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посадочных мест, где для детей, в том числе ОВЗ и инвалидов, организовано горячее питание. Для детей с ОВЗ предоставляется двухразовое горячее питание на сумму 123 р.00 к.</w:t>
      </w:r>
      <w:r w:rsidRPr="004953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На 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втором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этаже оборудован актовый зал на 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80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 посадочных мест. </w:t>
      </w:r>
    </w:p>
    <w:p w:rsidR="00F761D5" w:rsidRPr="00495376" w:rsidRDefault="00F761D5" w:rsidP="00D94BAB">
      <w:pPr>
        <w:spacing w:after="0"/>
        <w:ind w:right="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761D5" w:rsidRPr="00495376" w:rsidRDefault="00935D57" w:rsidP="00D94BAB">
      <w:pPr>
        <w:spacing w:after="254" w:line="261" w:lineRule="auto"/>
        <w:ind w:left="79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В учреждении созданы необходимые условия доступности для обучающихся с ограниченными возможностями здоровья, в соответствии с требованиями, установленными законодательн</w:t>
      </w:r>
      <w:r w:rsidR="00D94BAB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ыми и иными нормативными актами. 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>В образовательной организации детям-инвалидам и детям с ограниченными возможностями здоровья возможно предоставление специальных технических средств обучения коллективного и индивидуального пользования. Во время проведения занятий в классах, где обучаются инвалиды и обучающиеся с ОВЗ, применяются мультимедийные средства (проектор, экран, интерактивные доски) и иные средства для повышения уровня восприятия учебной информации учащимися с различными нарушениями. Имеются электронные средства обучения и воспитания, проводится подбор и разработка учебных материалов в печатных и электронных формах, адаптированных к ограничениям их здоровья.</w:t>
      </w:r>
      <w:r w:rsidRPr="004953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:rsidR="00F761D5" w:rsidRPr="00495376" w:rsidRDefault="00935D57">
      <w:pPr>
        <w:spacing w:after="5" w:line="261" w:lineRule="auto"/>
        <w:ind w:left="805" w:hanging="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t xml:space="preserve">В рамках образовательного процесса осуществляется доступ учащихся ко всем образовательным ресурсам сети Интернет под руководством учителя, проводящего учебное занятие. Исключён доступ учащихся к сети Интернет без присутствия преподавателя или системного администратора. В кабинетах на всех компьютерах, </w:t>
      </w:r>
      <w:r w:rsidRPr="00495376">
        <w:rPr>
          <w:rFonts w:ascii="Times New Roman" w:eastAsia="Georgia" w:hAnsi="Times New Roman" w:cs="Times New Roman"/>
          <w:color w:val="000000" w:themeColor="text1"/>
          <w:sz w:val="28"/>
          <w:szCs w:val="28"/>
        </w:rPr>
        <w:lastRenderedPageBreak/>
        <w:t>подключенных к сети Интернет, установлена и настроена программа контентной фильтрации, обеспечивающая исключение доступа к ресурсам Интернет, не относящимся к образовательному процессу.</w:t>
      </w:r>
      <w:r w:rsidRPr="00495376">
        <w:rPr>
          <w:rFonts w:ascii="Times New Roman" w:eastAsia="Arial" w:hAnsi="Times New Roman" w:cs="Times New Roman"/>
          <w:color w:val="000000" w:themeColor="text1"/>
          <w:sz w:val="28"/>
          <w:szCs w:val="28"/>
        </w:rPr>
        <w:t xml:space="preserve"> </w:t>
      </w:r>
    </w:p>
    <w:p w:rsidR="00F761D5" w:rsidRPr="00D94BAB" w:rsidRDefault="00F761D5" w:rsidP="00D94BAB">
      <w:pPr>
        <w:spacing w:after="6977"/>
        <w:ind w:left="795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F761D5" w:rsidRPr="00D94BAB">
      <w:pgSz w:w="11906" w:h="16838"/>
      <w:pgMar w:top="1170" w:right="1127" w:bottom="20" w:left="5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232F"/>
    <w:multiLevelType w:val="hybridMultilevel"/>
    <w:tmpl w:val="E1981688"/>
    <w:lvl w:ilvl="0" w:tplc="BFC8DDA8">
      <w:start w:val="1"/>
      <w:numFmt w:val="bullet"/>
      <w:lvlText w:val="•"/>
      <w:lvlJc w:val="left"/>
      <w:pPr>
        <w:ind w:left="15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768E5A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B2AC9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D6298D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90D90E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C44D3E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2F8F83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EC969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56E1066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AB646F1"/>
    <w:multiLevelType w:val="hybridMultilevel"/>
    <w:tmpl w:val="7D8A8F3C"/>
    <w:lvl w:ilvl="0" w:tplc="7526D3DA">
      <w:start w:val="1"/>
      <w:numFmt w:val="bullet"/>
      <w:lvlText w:val="•"/>
      <w:lvlJc w:val="left"/>
      <w:pPr>
        <w:ind w:left="15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00514E">
      <w:start w:val="1"/>
      <w:numFmt w:val="bullet"/>
      <w:lvlText w:val="o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D8CBA2">
      <w:start w:val="1"/>
      <w:numFmt w:val="bullet"/>
      <w:lvlText w:val="▪"/>
      <w:lvlJc w:val="left"/>
      <w:pPr>
        <w:ind w:left="2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3EBE28">
      <w:start w:val="1"/>
      <w:numFmt w:val="bullet"/>
      <w:lvlText w:val="•"/>
      <w:lvlJc w:val="left"/>
      <w:pPr>
        <w:ind w:left="367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62A77E0">
      <w:start w:val="1"/>
      <w:numFmt w:val="bullet"/>
      <w:lvlText w:val="o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281178">
      <w:start w:val="1"/>
      <w:numFmt w:val="bullet"/>
      <w:lvlText w:val="▪"/>
      <w:lvlJc w:val="left"/>
      <w:pPr>
        <w:ind w:left="5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5030AC">
      <w:start w:val="1"/>
      <w:numFmt w:val="bullet"/>
      <w:lvlText w:val="•"/>
      <w:lvlJc w:val="left"/>
      <w:pPr>
        <w:ind w:left="583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6C8FF6">
      <w:start w:val="1"/>
      <w:numFmt w:val="bullet"/>
      <w:lvlText w:val="o"/>
      <w:lvlJc w:val="left"/>
      <w:pPr>
        <w:ind w:left="6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7ACC004">
      <w:start w:val="1"/>
      <w:numFmt w:val="bullet"/>
      <w:lvlText w:val="▪"/>
      <w:lvlJc w:val="left"/>
      <w:pPr>
        <w:ind w:left="7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C850AC1"/>
    <w:multiLevelType w:val="hybridMultilevel"/>
    <w:tmpl w:val="8E18B488"/>
    <w:lvl w:ilvl="0" w:tplc="6B2AA514">
      <w:start w:val="1"/>
      <w:numFmt w:val="bullet"/>
      <w:lvlText w:val="-"/>
      <w:lvlJc w:val="left"/>
      <w:pPr>
        <w:ind w:left="942"/>
      </w:pPr>
      <w:rPr>
        <w:rFonts w:ascii="Georgia" w:eastAsia="Georgia" w:hAnsi="Georgia" w:cs="Georgia"/>
        <w:b w:val="0"/>
        <w:i w:val="0"/>
        <w:strike w:val="0"/>
        <w:dstrike w:val="0"/>
        <w:color w:val="33333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4A69E">
      <w:start w:val="1"/>
      <w:numFmt w:val="bullet"/>
      <w:lvlText w:val="•"/>
      <w:lvlJc w:val="left"/>
      <w:pPr>
        <w:ind w:left="1501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606F220">
      <w:start w:val="1"/>
      <w:numFmt w:val="bullet"/>
      <w:lvlText w:val="▪"/>
      <w:lvlJc w:val="left"/>
      <w:pPr>
        <w:ind w:left="2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8D25F8C">
      <w:start w:val="1"/>
      <w:numFmt w:val="bullet"/>
      <w:lvlText w:val="•"/>
      <w:lvlJc w:val="left"/>
      <w:pPr>
        <w:ind w:left="295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924852">
      <w:start w:val="1"/>
      <w:numFmt w:val="bullet"/>
      <w:lvlText w:val="o"/>
      <w:lvlJc w:val="left"/>
      <w:pPr>
        <w:ind w:left="36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9CAE88">
      <w:start w:val="1"/>
      <w:numFmt w:val="bullet"/>
      <w:lvlText w:val="▪"/>
      <w:lvlJc w:val="left"/>
      <w:pPr>
        <w:ind w:left="4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3C8996">
      <w:start w:val="1"/>
      <w:numFmt w:val="bullet"/>
      <w:lvlText w:val="•"/>
      <w:lvlJc w:val="left"/>
      <w:pPr>
        <w:ind w:left="5116"/>
      </w:pPr>
      <w:rPr>
        <w:rFonts w:ascii="Arial" w:eastAsia="Arial" w:hAnsi="Arial" w:cs="Aria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BBC5F3E">
      <w:start w:val="1"/>
      <w:numFmt w:val="bullet"/>
      <w:lvlText w:val="o"/>
      <w:lvlJc w:val="left"/>
      <w:pPr>
        <w:ind w:left="58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E8A0B0">
      <w:start w:val="1"/>
      <w:numFmt w:val="bullet"/>
      <w:lvlText w:val="▪"/>
      <w:lvlJc w:val="left"/>
      <w:pPr>
        <w:ind w:left="6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1D5"/>
    <w:rsid w:val="00495376"/>
    <w:rsid w:val="00935D57"/>
    <w:rsid w:val="00D94BAB"/>
    <w:rsid w:val="00F7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78C9"/>
  <w15:docId w15:val="{E00BC85B-0A8C-4D3D-A3C9-D80BCE106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2023-04-14T17:00:00Z</dcterms:created>
  <dcterms:modified xsi:type="dcterms:W3CDTF">2023-04-15T07:12:00Z</dcterms:modified>
</cp:coreProperties>
</file>